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81FF" w14:textId="77777777" w:rsidR="000524A6" w:rsidRDefault="006D702B">
      <w:pPr>
        <w:pStyle w:val="a3"/>
        <w:jc w:val="both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1</w:t>
      </w:r>
    </w:p>
    <w:p w14:paraId="5EB6DF03" w14:textId="77777777" w:rsidR="000524A6" w:rsidRDefault="006D702B">
      <w:pPr>
        <w:pStyle w:val="aa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C0C0C"/>
          <w:kern w:val="0"/>
          <w:sz w:val="36"/>
          <w:szCs w:val="36"/>
        </w:rPr>
        <w:t>课程及授课专家</w:t>
      </w:r>
      <w:r>
        <w:rPr>
          <w:rFonts w:ascii="方正小标宋简体" w:eastAsia="方正小标宋简体" w:hAnsi="方正小标宋简体" w:cs="方正小标宋简体" w:hint="eastAsia"/>
          <w:color w:val="0C0C0C"/>
          <w:kern w:val="0"/>
          <w:sz w:val="36"/>
          <w:szCs w:val="36"/>
        </w:rPr>
        <w:t>信息</w:t>
      </w:r>
    </w:p>
    <w:p w14:paraId="28966BF4" w14:textId="77777777" w:rsidR="000524A6" w:rsidRDefault="000524A6"/>
    <w:tbl>
      <w:tblPr>
        <w:tblW w:w="15310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4679"/>
        <w:gridCol w:w="4533"/>
        <w:gridCol w:w="2693"/>
        <w:gridCol w:w="2835"/>
      </w:tblGrid>
      <w:tr w:rsidR="000524A6" w14:paraId="4268F041" w14:textId="77777777">
        <w:trPr>
          <w:trHeight w:val="585"/>
        </w:trPr>
        <w:tc>
          <w:tcPr>
            <w:tcW w:w="570" w:type="dxa"/>
            <w:vAlign w:val="center"/>
          </w:tcPr>
          <w:p w14:paraId="2DB83EC4" w14:textId="77777777" w:rsidR="000524A6" w:rsidRDefault="006D702B">
            <w:pPr>
              <w:tabs>
                <w:tab w:val="right" w:pos="8305"/>
              </w:tabs>
              <w:jc w:val="center"/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b/>
                <w:bCs/>
                <w:sz w:val="22"/>
                <w:szCs w:val="22"/>
                <w:lang w:eastAsia="zh-Hans"/>
              </w:rPr>
              <w:t>序号</w:t>
            </w:r>
          </w:p>
        </w:tc>
        <w:tc>
          <w:tcPr>
            <w:tcW w:w="4679" w:type="dxa"/>
            <w:vAlign w:val="center"/>
          </w:tcPr>
          <w:p w14:paraId="104CB7DA" w14:textId="77777777" w:rsidR="000524A6" w:rsidRDefault="006D702B">
            <w:pPr>
              <w:tabs>
                <w:tab w:val="right" w:pos="8305"/>
              </w:tabs>
              <w:jc w:val="center"/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b/>
                <w:bCs/>
                <w:sz w:val="22"/>
                <w:szCs w:val="22"/>
                <w:lang w:eastAsia="zh-Hans"/>
              </w:rPr>
              <w:t>课程名称（中文）</w:t>
            </w:r>
          </w:p>
        </w:tc>
        <w:tc>
          <w:tcPr>
            <w:tcW w:w="4533" w:type="dxa"/>
            <w:vAlign w:val="center"/>
          </w:tcPr>
          <w:p w14:paraId="6A35E715" w14:textId="77777777" w:rsidR="000524A6" w:rsidRDefault="006D702B">
            <w:pPr>
              <w:tabs>
                <w:tab w:val="right" w:pos="8305"/>
              </w:tabs>
              <w:jc w:val="center"/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b/>
                <w:bCs/>
                <w:sz w:val="22"/>
                <w:szCs w:val="22"/>
                <w:lang w:eastAsia="zh-Hans"/>
              </w:rPr>
              <w:t>课程名称（英文）</w:t>
            </w:r>
          </w:p>
        </w:tc>
        <w:tc>
          <w:tcPr>
            <w:tcW w:w="2693" w:type="dxa"/>
            <w:vAlign w:val="center"/>
          </w:tcPr>
          <w:p w14:paraId="30EEF602" w14:textId="77777777" w:rsidR="000524A6" w:rsidRDefault="006D702B">
            <w:pPr>
              <w:tabs>
                <w:tab w:val="right" w:pos="8305"/>
              </w:tabs>
              <w:jc w:val="center"/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b/>
                <w:bCs/>
                <w:sz w:val="22"/>
                <w:szCs w:val="22"/>
                <w:lang w:eastAsia="zh-Hans"/>
              </w:rPr>
              <w:t>授课教师</w:t>
            </w:r>
          </w:p>
        </w:tc>
        <w:tc>
          <w:tcPr>
            <w:tcW w:w="2835" w:type="dxa"/>
            <w:vAlign w:val="center"/>
          </w:tcPr>
          <w:p w14:paraId="5A607B59" w14:textId="77777777" w:rsidR="000524A6" w:rsidRDefault="006D702B">
            <w:pPr>
              <w:tabs>
                <w:tab w:val="right" w:pos="8305"/>
              </w:tabs>
              <w:jc w:val="center"/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b/>
                <w:bCs/>
                <w:sz w:val="22"/>
                <w:szCs w:val="22"/>
                <w:lang w:eastAsia="zh-Hans"/>
              </w:rPr>
              <w:t>学科交叉</w:t>
            </w:r>
          </w:p>
        </w:tc>
      </w:tr>
      <w:tr w:rsidR="000524A6" w14:paraId="7DBBCDC0" w14:textId="77777777">
        <w:trPr>
          <w:trHeight w:val="585"/>
        </w:trPr>
        <w:tc>
          <w:tcPr>
            <w:tcW w:w="570" w:type="dxa"/>
            <w:vAlign w:val="center"/>
          </w:tcPr>
          <w:p w14:paraId="4ED5CF2B" w14:textId="77777777" w:rsidR="000524A6" w:rsidRDefault="006D702B">
            <w:pPr>
              <w:tabs>
                <w:tab w:val="right" w:pos="8305"/>
              </w:tabs>
              <w:jc w:val="center"/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1</w:t>
            </w:r>
          </w:p>
        </w:tc>
        <w:tc>
          <w:tcPr>
            <w:tcW w:w="4679" w:type="dxa"/>
            <w:vAlign w:val="center"/>
          </w:tcPr>
          <w:p w14:paraId="7B79917D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自然语言处理与网络舆情监控</w:t>
            </w:r>
          </w:p>
        </w:tc>
        <w:tc>
          <w:tcPr>
            <w:tcW w:w="4533" w:type="dxa"/>
            <w:vAlign w:val="center"/>
          </w:tcPr>
          <w:p w14:paraId="01CF65B2" w14:textId="77777777" w:rsidR="000524A6" w:rsidRDefault="006D702B">
            <w:pPr>
              <w:tabs>
                <w:tab w:val="right" w:pos="8305"/>
              </w:tabs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  <w:t xml:space="preserve">Natural Language </w:t>
            </w:r>
            <w:r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  <w:t>Processing and Public Opinion Monitoring</w:t>
            </w:r>
          </w:p>
        </w:tc>
        <w:tc>
          <w:tcPr>
            <w:tcW w:w="2693" w:type="dxa"/>
            <w:vAlign w:val="center"/>
          </w:tcPr>
          <w:p w14:paraId="0C7D05C1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俄亥俄州立大学讲师</w:t>
            </w:r>
          </w:p>
        </w:tc>
        <w:tc>
          <w:tcPr>
            <w:tcW w:w="2835" w:type="dxa"/>
            <w:vAlign w:val="center"/>
          </w:tcPr>
          <w:p w14:paraId="33527769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语言学、计算机科学、数学</w:t>
            </w:r>
          </w:p>
        </w:tc>
      </w:tr>
      <w:tr w:rsidR="000524A6" w14:paraId="2061863E" w14:textId="77777777">
        <w:trPr>
          <w:trHeight w:val="585"/>
        </w:trPr>
        <w:tc>
          <w:tcPr>
            <w:tcW w:w="570" w:type="dxa"/>
            <w:vAlign w:val="center"/>
          </w:tcPr>
          <w:p w14:paraId="28D12ECF" w14:textId="77777777" w:rsidR="000524A6" w:rsidRDefault="006D702B">
            <w:pPr>
              <w:tabs>
                <w:tab w:val="right" w:pos="8305"/>
              </w:tabs>
              <w:jc w:val="center"/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2</w:t>
            </w:r>
          </w:p>
        </w:tc>
        <w:tc>
          <w:tcPr>
            <w:tcW w:w="4679" w:type="dxa"/>
            <w:vAlign w:val="center"/>
          </w:tcPr>
          <w:p w14:paraId="7BFD7437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人工智能与云计算</w:t>
            </w:r>
          </w:p>
        </w:tc>
        <w:tc>
          <w:tcPr>
            <w:tcW w:w="4533" w:type="dxa"/>
            <w:vAlign w:val="center"/>
          </w:tcPr>
          <w:p w14:paraId="45606AF3" w14:textId="77777777" w:rsidR="000524A6" w:rsidRDefault="006D702B">
            <w:pPr>
              <w:tabs>
                <w:tab w:val="right" w:pos="8305"/>
              </w:tabs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  <w:t>Artificial Intelligence and Cloud Computing</w:t>
            </w:r>
          </w:p>
        </w:tc>
        <w:tc>
          <w:tcPr>
            <w:tcW w:w="2693" w:type="dxa"/>
            <w:vAlign w:val="center"/>
          </w:tcPr>
          <w:p w14:paraId="1EF3C79E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麦吉尔大学副教授</w:t>
            </w:r>
          </w:p>
        </w:tc>
        <w:tc>
          <w:tcPr>
            <w:tcW w:w="2835" w:type="dxa"/>
            <w:vAlign w:val="center"/>
          </w:tcPr>
          <w:p w14:paraId="093DBBFD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计算机科学、人工智能</w:t>
            </w:r>
          </w:p>
        </w:tc>
      </w:tr>
      <w:tr w:rsidR="000524A6" w14:paraId="7E36811E" w14:textId="77777777">
        <w:trPr>
          <w:trHeight w:val="585"/>
        </w:trPr>
        <w:tc>
          <w:tcPr>
            <w:tcW w:w="570" w:type="dxa"/>
            <w:vAlign w:val="center"/>
          </w:tcPr>
          <w:p w14:paraId="5867CE3E" w14:textId="77777777" w:rsidR="000524A6" w:rsidRDefault="006D702B">
            <w:pPr>
              <w:tabs>
                <w:tab w:val="right" w:pos="8305"/>
              </w:tabs>
              <w:jc w:val="center"/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3</w:t>
            </w:r>
          </w:p>
        </w:tc>
        <w:tc>
          <w:tcPr>
            <w:tcW w:w="4679" w:type="dxa"/>
            <w:vAlign w:val="center"/>
          </w:tcPr>
          <w:p w14:paraId="215FF292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人工智能时代下的机器人设计</w:t>
            </w:r>
          </w:p>
        </w:tc>
        <w:tc>
          <w:tcPr>
            <w:tcW w:w="4533" w:type="dxa"/>
            <w:vAlign w:val="center"/>
          </w:tcPr>
          <w:p w14:paraId="78E9A0E7" w14:textId="77777777" w:rsidR="000524A6" w:rsidRDefault="006D702B">
            <w:pPr>
              <w:tabs>
                <w:tab w:val="right" w:pos="8305"/>
              </w:tabs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  <w:t>Artificial Intelligence and Robots Design</w:t>
            </w:r>
          </w:p>
        </w:tc>
        <w:tc>
          <w:tcPr>
            <w:tcW w:w="2693" w:type="dxa"/>
            <w:vAlign w:val="center"/>
          </w:tcPr>
          <w:p w14:paraId="35CEC444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纽约大学副教授</w:t>
            </w:r>
          </w:p>
        </w:tc>
        <w:tc>
          <w:tcPr>
            <w:tcW w:w="2835" w:type="dxa"/>
            <w:vAlign w:val="center"/>
          </w:tcPr>
          <w:p w14:paraId="584C3267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人工智能、计算机科学、机器人工程</w:t>
            </w:r>
          </w:p>
        </w:tc>
      </w:tr>
      <w:tr w:rsidR="000524A6" w14:paraId="3BB33980" w14:textId="77777777">
        <w:trPr>
          <w:trHeight w:val="585"/>
        </w:trPr>
        <w:tc>
          <w:tcPr>
            <w:tcW w:w="570" w:type="dxa"/>
            <w:vAlign w:val="center"/>
          </w:tcPr>
          <w:p w14:paraId="0C0444BA" w14:textId="77777777" w:rsidR="000524A6" w:rsidRDefault="006D702B">
            <w:pPr>
              <w:tabs>
                <w:tab w:val="right" w:pos="8305"/>
              </w:tabs>
              <w:jc w:val="center"/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4</w:t>
            </w:r>
          </w:p>
        </w:tc>
        <w:tc>
          <w:tcPr>
            <w:tcW w:w="4679" w:type="dxa"/>
            <w:vAlign w:val="center"/>
          </w:tcPr>
          <w:p w14:paraId="1ACD4B8B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人工智能在公共卫生领域的应用</w:t>
            </w:r>
          </w:p>
        </w:tc>
        <w:tc>
          <w:tcPr>
            <w:tcW w:w="4533" w:type="dxa"/>
            <w:vAlign w:val="center"/>
          </w:tcPr>
          <w:p w14:paraId="50D7E145" w14:textId="77777777" w:rsidR="000524A6" w:rsidRDefault="006D702B">
            <w:pPr>
              <w:tabs>
                <w:tab w:val="right" w:pos="8305"/>
              </w:tabs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  <w:t>Application of Artificial Intelligence in Public Health</w:t>
            </w:r>
          </w:p>
          <w:p w14:paraId="04EA02BD" w14:textId="77777777" w:rsidR="000524A6" w:rsidRDefault="000524A6">
            <w:pPr>
              <w:tabs>
                <w:tab w:val="right" w:pos="8305"/>
              </w:tabs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2693" w:type="dxa"/>
            <w:vAlign w:val="center"/>
          </w:tcPr>
          <w:p w14:paraId="2077CB01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加州大学洛杉矶分校兼职副教授</w:t>
            </w:r>
          </w:p>
        </w:tc>
        <w:tc>
          <w:tcPr>
            <w:tcW w:w="2835" w:type="dxa"/>
            <w:vAlign w:val="center"/>
          </w:tcPr>
          <w:p w14:paraId="2EB39DA3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机器学习、数据科学、公共卫生</w:t>
            </w:r>
          </w:p>
        </w:tc>
      </w:tr>
      <w:tr w:rsidR="000524A6" w14:paraId="2787B503" w14:textId="77777777">
        <w:trPr>
          <w:trHeight w:val="585"/>
        </w:trPr>
        <w:tc>
          <w:tcPr>
            <w:tcW w:w="570" w:type="dxa"/>
            <w:vAlign w:val="center"/>
          </w:tcPr>
          <w:p w14:paraId="65B1C1AF" w14:textId="77777777" w:rsidR="000524A6" w:rsidRDefault="006D702B">
            <w:pPr>
              <w:tabs>
                <w:tab w:val="right" w:pos="8305"/>
              </w:tabs>
              <w:jc w:val="center"/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5</w:t>
            </w:r>
          </w:p>
        </w:tc>
        <w:tc>
          <w:tcPr>
            <w:tcW w:w="4679" w:type="dxa"/>
            <w:vAlign w:val="center"/>
          </w:tcPr>
          <w:p w14:paraId="6F603CC6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数据科学与商业分析</w:t>
            </w:r>
          </w:p>
        </w:tc>
        <w:tc>
          <w:tcPr>
            <w:tcW w:w="4533" w:type="dxa"/>
            <w:vAlign w:val="center"/>
          </w:tcPr>
          <w:p w14:paraId="5A086ED7" w14:textId="77777777" w:rsidR="000524A6" w:rsidRDefault="006D702B">
            <w:pPr>
              <w:tabs>
                <w:tab w:val="right" w:pos="8305"/>
              </w:tabs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  <w:t>Data Science and Business Analytics</w:t>
            </w:r>
          </w:p>
        </w:tc>
        <w:tc>
          <w:tcPr>
            <w:tcW w:w="2693" w:type="dxa"/>
            <w:vAlign w:val="center"/>
          </w:tcPr>
          <w:p w14:paraId="10911223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弗吉尼亚大学副教授</w:t>
            </w:r>
          </w:p>
        </w:tc>
        <w:tc>
          <w:tcPr>
            <w:tcW w:w="2835" w:type="dxa"/>
            <w:vAlign w:val="center"/>
          </w:tcPr>
          <w:p w14:paraId="28718F00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媒体与营销、商业分析、计算机数据科学</w:t>
            </w:r>
          </w:p>
        </w:tc>
      </w:tr>
      <w:tr w:rsidR="000524A6" w14:paraId="3A710820" w14:textId="77777777">
        <w:trPr>
          <w:trHeight w:val="585"/>
        </w:trPr>
        <w:tc>
          <w:tcPr>
            <w:tcW w:w="570" w:type="dxa"/>
            <w:vAlign w:val="center"/>
          </w:tcPr>
          <w:p w14:paraId="1C380EE8" w14:textId="77777777" w:rsidR="000524A6" w:rsidRDefault="006D702B">
            <w:pPr>
              <w:tabs>
                <w:tab w:val="right" w:pos="8305"/>
              </w:tabs>
              <w:jc w:val="center"/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6</w:t>
            </w:r>
          </w:p>
        </w:tc>
        <w:tc>
          <w:tcPr>
            <w:tcW w:w="4679" w:type="dxa"/>
            <w:vAlign w:val="center"/>
          </w:tcPr>
          <w:p w14:paraId="2DA09374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数字经济与整合营销</w:t>
            </w:r>
          </w:p>
        </w:tc>
        <w:tc>
          <w:tcPr>
            <w:tcW w:w="4533" w:type="dxa"/>
            <w:vAlign w:val="center"/>
          </w:tcPr>
          <w:p w14:paraId="04459353" w14:textId="77777777" w:rsidR="000524A6" w:rsidRDefault="006D702B">
            <w:pPr>
              <w:tabs>
                <w:tab w:val="right" w:pos="8305"/>
              </w:tabs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  <w:t>Digital Economy and Integrated Marketing</w:t>
            </w:r>
          </w:p>
        </w:tc>
        <w:tc>
          <w:tcPr>
            <w:tcW w:w="2693" w:type="dxa"/>
            <w:vAlign w:val="center"/>
          </w:tcPr>
          <w:p w14:paraId="7C3183E2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莱斯大学教授</w:t>
            </w:r>
          </w:p>
        </w:tc>
        <w:tc>
          <w:tcPr>
            <w:tcW w:w="2835" w:type="dxa"/>
            <w:vAlign w:val="center"/>
          </w:tcPr>
          <w:p w14:paraId="129D5FCD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战略管理、消费者行为</w:t>
            </w:r>
          </w:p>
        </w:tc>
      </w:tr>
      <w:tr w:rsidR="000524A6" w14:paraId="767B01DF" w14:textId="77777777">
        <w:trPr>
          <w:trHeight w:val="585"/>
        </w:trPr>
        <w:tc>
          <w:tcPr>
            <w:tcW w:w="570" w:type="dxa"/>
            <w:vAlign w:val="center"/>
          </w:tcPr>
          <w:p w14:paraId="1D518680" w14:textId="77777777" w:rsidR="000524A6" w:rsidRDefault="006D702B">
            <w:pPr>
              <w:tabs>
                <w:tab w:val="right" w:pos="8305"/>
              </w:tabs>
              <w:jc w:val="center"/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7</w:t>
            </w:r>
          </w:p>
        </w:tc>
        <w:tc>
          <w:tcPr>
            <w:tcW w:w="4679" w:type="dxa"/>
            <w:vAlign w:val="center"/>
          </w:tcPr>
          <w:p w14:paraId="5BA18BEE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数据科学在商业领域的应用</w:t>
            </w:r>
          </w:p>
        </w:tc>
        <w:tc>
          <w:tcPr>
            <w:tcW w:w="4533" w:type="dxa"/>
            <w:vAlign w:val="center"/>
          </w:tcPr>
          <w:p w14:paraId="5F820279" w14:textId="77777777" w:rsidR="000524A6" w:rsidRDefault="006D702B">
            <w:pPr>
              <w:tabs>
                <w:tab w:val="right" w:pos="8305"/>
              </w:tabs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  <w:t>Data Science and its Application in Business</w:t>
            </w:r>
          </w:p>
        </w:tc>
        <w:tc>
          <w:tcPr>
            <w:tcW w:w="2693" w:type="dxa"/>
            <w:vAlign w:val="center"/>
          </w:tcPr>
          <w:p w14:paraId="19A5D412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加州大学河滨分校讲师</w:t>
            </w:r>
          </w:p>
        </w:tc>
        <w:tc>
          <w:tcPr>
            <w:tcW w:w="2835" w:type="dxa"/>
            <w:vAlign w:val="center"/>
          </w:tcPr>
          <w:p w14:paraId="09C5708A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计算机和信息技术、统计学、金融学、经济学</w:t>
            </w:r>
          </w:p>
        </w:tc>
      </w:tr>
      <w:tr w:rsidR="000524A6" w14:paraId="17BC93B3" w14:textId="77777777">
        <w:trPr>
          <w:trHeight w:val="585"/>
        </w:trPr>
        <w:tc>
          <w:tcPr>
            <w:tcW w:w="570" w:type="dxa"/>
            <w:vAlign w:val="center"/>
          </w:tcPr>
          <w:p w14:paraId="6803BA80" w14:textId="77777777" w:rsidR="000524A6" w:rsidRDefault="006D702B">
            <w:pPr>
              <w:tabs>
                <w:tab w:val="right" w:pos="8305"/>
              </w:tabs>
              <w:jc w:val="center"/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8</w:t>
            </w:r>
          </w:p>
        </w:tc>
        <w:tc>
          <w:tcPr>
            <w:tcW w:w="4679" w:type="dxa"/>
            <w:vAlign w:val="center"/>
          </w:tcPr>
          <w:p w14:paraId="7216AF51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媒体艺术与社会性别</w:t>
            </w:r>
          </w:p>
        </w:tc>
        <w:tc>
          <w:tcPr>
            <w:tcW w:w="4533" w:type="dxa"/>
            <w:vAlign w:val="center"/>
          </w:tcPr>
          <w:p w14:paraId="6B50A910" w14:textId="77777777" w:rsidR="000524A6" w:rsidRDefault="006D702B">
            <w:pPr>
              <w:tabs>
                <w:tab w:val="right" w:pos="8305"/>
              </w:tabs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  <w:t>Gender Equality and Digital Arts</w:t>
            </w:r>
          </w:p>
        </w:tc>
        <w:tc>
          <w:tcPr>
            <w:tcW w:w="2693" w:type="dxa"/>
            <w:vAlign w:val="center"/>
          </w:tcPr>
          <w:p w14:paraId="1072C7B9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加州大学伯克利分校教授、约翰霍普金斯大学副教授</w:t>
            </w:r>
          </w:p>
        </w:tc>
        <w:tc>
          <w:tcPr>
            <w:tcW w:w="2835" w:type="dxa"/>
            <w:vAlign w:val="center"/>
          </w:tcPr>
          <w:p w14:paraId="1E64AFE5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社会学、传媒学</w:t>
            </w:r>
          </w:p>
        </w:tc>
      </w:tr>
      <w:tr w:rsidR="000524A6" w14:paraId="4D09BF80" w14:textId="77777777">
        <w:trPr>
          <w:trHeight w:val="585"/>
        </w:trPr>
        <w:tc>
          <w:tcPr>
            <w:tcW w:w="570" w:type="dxa"/>
            <w:vAlign w:val="center"/>
          </w:tcPr>
          <w:p w14:paraId="387AF3A6" w14:textId="77777777" w:rsidR="000524A6" w:rsidRDefault="006D702B">
            <w:pPr>
              <w:tabs>
                <w:tab w:val="right" w:pos="8305"/>
              </w:tabs>
              <w:jc w:val="center"/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lastRenderedPageBreak/>
              <w:t>9</w:t>
            </w:r>
          </w:p>
        </w:tc>
        <w:tc>
          <w:tcPr>
            <w:tcW w:w="4679" w:type="dxa"/>
            <w:vAlign w:val="center"/>
          </w:tcPr>
          <w:p w14:paraId="5FE1F4EE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人工智能如何赋能教育数字化转型</w:t>
            </w:r>
          </w:p>
        </w:tc>
        <w:tc>
          <w:tcPr>
            <w:tcW w:w="4533" w:type="dxa"/>
            <w:vAlign w:val="center"/>
          </w:tcPr>
          <w:p w14:paraId="7A7E2F31" w14:textId="77777777" w:rsidR="000524A6" w:rsidRDefault="006D702B">
            <w:pPr>
              <w:tabs>
                <w:tab w:val="right" w:pos="8305"/>
              </w:tabs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  <w:t>Artificial Intelligence in Education</w:t>
            </w:r>
          </w:p>
        </w:tc>
        <w:tc>
          <w:tcPr>
            <w:tcW w:w="2693" w:type="dxa"/>
            <w:vAlign w:val="center"/>
          </w:tcPr>
          <w:p w14:paraId="55E557BF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加州大学洛杉矶分校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讲师</w:t>
            </w:r>
          </w:p>
        </w:tc>
        <w:tc>
          <w:tcPr>
            <w:tcW w:w="2835" w:type="dxa"/>
            <w:vAlign w:val="center"/>
          </w:tcPr>
          <w:p w14:paraId="5A64186C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泛教育学、人工智能、机器学习</w:t>
            </w:r>
          </w:p>
        </w:tc>
      </w:tr>
      <w:tr w:rsidR="000524A6" w14:paraId="78D18FDB" w14:textId="77777777">
        <w:trPr>
          <w:trHeight w:val="585"/>
        </w:trPr>
        <w:tc>
          <w:tcPr>
            <w:tcW w:w="570" w:type="dxa"/>
            <w:vAlign w:val="center"/>
          </w:tcPr>
          <w:p w14:paraId="0A046A4B" w14:textId="77777777" w:rsidR="000524A6" w:rsidRDefault="006D702B">
            <w:pPr>
              <w:tabs>
                <w:tab w:val="right" w:pos="8305"/>
              </w:tabs>
              <w:jc w:val="center"/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10</w:t>
            </w:r>
          </w:p>
        </w:tc>
        <w:tc>
          <w:tcPr>
            <w:tcW w:w="4679" w:type="dxa"/>
            <w:vAlign w:val="center"/>
          </w:tcPr>
          <w:p w14:paraId="666E7C16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现代农业与生物质能源研究</w:t>
            </w:r>
          </w:p>
        </w:tc>
        <w:tc>
          <w:tcPr>
            <w:tcW w:w="4533" w:type="dxa"/>
            <w:vAlign w:val="center"/>
          </w:tcPr>
          <w:p w14:paraId="379B44B7" w14:textId="77777777" w:rsidR="000524A6" w:rsidRDefault="006D702B">
            <w:pPr>
              <w:tabs>
                <w:tab w:val="right" w:pos="8305"/>
              </w:tabs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  <w:t>Research on Agriculture and Bioenergy</w:t>
            </w:r>
          </w:p>
        </w:tc>
        <w:tc>
          <w:tcPr>
            <w:tcW w:w="2693" w:type="dxa"/>
            <w:vAlign w:val="center"/>
          </w:tcPr>
          <w:p w14:paraId="5AA7E976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昆士兰大学教授</w:t>
            </w:r>
          </w:p>
        </w:tc>
        <w:tc>
          <w:tcPr>
            <w:tcW w:w="2835" w:type="dxa"/>
            <w:vAlign w:val="center"/>
          </w:tcPr>
          <w:p w14:paraId="76B42A8E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农业、生物工程、加工工程</w:t>
            </w:r>
          </w:p>
        </w:tc>
      </w:tr>
      <w:tr w:rsidR="000524A6" w14:paraId="3E6420B9" w14:textId="77777777">
        <w:trPr>
          <w:trHeight w:val="585"/>
        </w:trPr>
        <w:tc>
          <w:tcPr>
            <w:tcW w:w="570" w:type="dxa"/>
            <w:vAlign w:val="center"/>
          </w:tcPr>
          <w:p w14:paraId="1A88B195" w14:textId="77777777" w:rsidR="000524A6" w:rsidRDefault="006D702B">
            <w:pPr>
              <w:tabs>
                <w:tab w:val="right" w:pos="8305"/>
              </w:tabs>
              <w:jc w:val="center"/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11</w:t>
            </w:r>
          </w:p>
        </w:tc>
        <w:tc>
          <w:tcPr>
            <w:tcW w:w="4679" w:type="dxa"/>
            <w:vAlign w:val="center"/>
          </w:tcPr>
          <w:p w14:paraId="09115FB3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音乐治疗在不同年龄段的影响与应用</w:t>
            </w:r>
          </w:p>
        </w:tc>
        <w:tc>
          <w:tcPr>
            <w:tcW w:w="4533" w:type="dxa"/>
            <w:vAlign w:val="center"/>
          </w:tcPr>
          <w:p w14:paraId="7A90FCD6" w14:textId="77777777" w:rsidR="000524A6" w:rsidRDefault="006D702B">
            <w:pPr>
              <w:tabs>
                <w:tab w:val="right" w:pos="8305"/>
              </w:tabs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  <w:t>The Influence and Application of Music Therapy in Different Age Groups</w:t>
            </w:r>
          </w:p>
        </w:tc>
        <w:tc>
          <w:tcPr>
            <w:tcW w:w="2693" w:type="dxa"/>
            <w:vAlign w:val="center"/>
          </w:tcPr>
          <w:p w14:paraId="2740A165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墨尔本大学教授</w:t>
            </w:r>
          </w:p>
        </w:tc>
        <w:tc>
          <w:tcPr>
            <w:tcW w:w="2835" w:type="dxa"/>
            <w:vAlign w:val="center"/>
          </w:tcPr>
          <w:p w14:paraId="757C58B5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音乐心理学、音乐治疗、创意艺术</w:t>
            </w:r>
          </w:p>
        </w:tc>
      </w:tr>
      <w:tr w:rsidR="000524A6" w14:paraId="05D5413F" w14:textId="77777777">
        <w:trPr>
          <w:trHeight w:val="585"/>
        </w:trPr>
        <w:tc>
          <w:tcPr>
            <w:tcW w:w="570" w:type="dxa"/>
            <w:vAlign w:val="center"/>
          </w:tcPr>
          <w:p w14:paraId="2248348C" w14:textId="77777777" w:rsidR="000524A6" w:rsidRDefault="006D702B">
            <w:pPr>
              <w:tabs>
                <w:tab w:val="right" w:pos="8305"/>
              </w:tabs>
              <w:jc w:val="center"/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12</w:t>
            </w:r>
          </w:p>
        </w:tc>
        <w:tc>
          <w:tcPr>
            <w:tcW w:w="4679" w:type="dxa"/>
            <w:vAlign w:val="center"/>
          </w:tcPr>
          <w:p w14:paraId="4714A272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数字经济与智能金融</w:t>
            </w:r>
          </w:p>
        </w:tc>
        <w:tc>
          <w:tcPr>
            <w:tcW w:w="4533" w:type="dxa"/>
            <w:vAlign w:val="center"/>
          </w:tcPr>
          <w:p w14:paraId="7DA8C31B" w14:textId="77777777" w:rsidR="000524A6" w:rsidRDefault="006D702B">
            <w:pPr>
              <w:tabs>
                <w:tab w:val="right" w:pos="8305"/>
              </w:tabs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  <w:t xml:space="preserve">Digital Economy and </w:t>
            </w:r>
            <w:r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  <w:t>Intellectual Finance</w:t>
            </w:r>
          </w:p>
        </w:tc>
        <w:tc>
          <w:tcPr>
            <w:tcW w:w="2693" w:type="dxa"/>
            <w:vAlign w:val="center"/>
          </w:tcPr>
          <w:p w14:paraId="4E51DEE4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莱斯大学教授</w:t>
            </w:r>
          </w:p>
        </w:tc>
        <w:tc>
          <w:tcPr>
            <w:tcW w:w="2835" w:type="dxa"/>
            <w:vAlign w:val="center"/>
          </w:tcPr>
          <w:p w14:paraId="35E0A2E0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数学、计算机科学、经济学、管理学</w:t>
            </w:r>
          </w:p>
        </w:tc>
      </w:tr>
      <w:tr w:rsidR="000524A6" w14:paraId="542AC96F" w14:textId="77777777">
        <w:trPr>
          <w:trHeight w:val="585"/>
        </w:trPr>
        <w:tc>
          <w:tcPr>
            <w:tcW w:w="570" w:type="dxa"/>
            <w:vAlign w:val="center"/>
          </w:tcPr>
          <w:p w14:paraId="6134C781" w14:textId="77777777" w:rsidR="000524A6" w:rsidRDefault="006D702B">
            <w:pPr>
              <w:tabs>
                <w:tab w:val="right" w:pos="8305"/>
              </w:tabs>
              <w:jc w:val="center"/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13</w:t>
            </w:r>
          </w:p>
        </w:tc>
        <w:tc>
          <w:tcPr>
            <w:tcW w:w="4679" w:type="dxa"/>
            <w:vAlign w:val="center"/>
          </w:tcPr>
          <w:p w14:paraId="40D693DA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大数据时代下大众传播策略</w:t>
            </w:r>
          </w:p>
        </w:tc>
        <w:tc>
          <w:tcPr>
            <w:tcW w:w="4533" w:type="dxa"/>
            <w:vAlign w:val="center"/>
          </w:tcPr>
          <w:p w14:paraId="02F2F2EF" w14:textId="77777777" w:rsidR="000524A6" w:rsidRDefault="006D702B">
            <w:pPr>
              <w:tabs>
                <w:tab w:val="right" w:pos="8305"/>
              </w:tabs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  <w:t>Information Flow in the Digital Age: A Data Based Media System</w:t>
            </w:r>
          </w:p>
        </w:tc>
        <w:tc>
          <w:tcPr>
            <w:tcW w:w="2693" w:type="dxa"/>
            <w:vAlign w:val="center"/>
          </w:tcPr>
          <w:p w14:paraId="3D5E5B0B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维克森林大学教授</w:t>
            </w:r>
          </w:p>
        </w:tc>
        <w:tc>
          <w:tcPr>
            <w:tcW w:w="2835" w:type="dxa"/>
            <w:vAlign w:val="center"/>
          </w:tcPr>
          <w:p w14:paraId="67D792E2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计算机科学、传播学</w:t>
            </w:r>
          </w:p>
        </w:tc>
      </w:tr>
      <w:tr w:rsidR="000524A6" w14:paraId="03E3D861" w14:textId="77777777">
        <w:trPr>
          <w:trHeight w:val="585"/>
        </w:trPr>
        <w:tc>
          <w:tcPr>
            <w:tcW w:w="570" w:type="dxa"/>
            <w:vAlign w:val="center"/>
          </w:tcPr>
          <w:p w14:paraId="087E7F4B" w14:textId="77777777" w:rsidR="000524A6" w:rsidRDefault="006D702B">
            <w:pPr>
              <w:tabs>
                <w:tab w:val="right" w:pos="8305"/>
              </w:tabs>
              <w:jc w:val="center"/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14</w:t>
            </w:r>
          </w:p>
        </w:tc>
        <w:tc>
          <w:tcPr>
            <w:tcW w:w="4679" w:type="dxa"/>
            <w:vAlign w:val="center"/>
          </w:tcPr>
          <w:p w14:paraId="77E61D29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人工智能伦理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、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安全及法律治理</w:t>
            </w:r>
          </w:p>
        </w:tc>
        <w:tc>
          <w:tcPr>
            <w:tcW w:w="4533" w:type="dxa"/>
            <w:vAlign w:val="center"/>
          </w:tcPr>
          <w:p w14:paraId="51F9A195" w14:textId="77777777" w:rsidR="000524A6" w:rsidRDefault="006D702B">
            <w:pPr>
              <w:tabs>
                <w:tab w:val="right" w:pos="8305"/>
              </w:tabs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  <w:t>Artificial Intelligence</w:t>
            </w: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 xml:space="preserve"> Ethics, Safety and Legal Governance</w:t>
            </w:r>
          </w:p>
        </w:tc>
        <w:tc>
          <w:tcPr>
            <w:tcW w:w="2693" w:type="dxa"/>
            <w:vAlign w:val="center"/>
          </w:tcPr>
          <w:p w14:paraId="70B8BC59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北京</w:t>
            </w: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大学教授</w:t>
            </w:r>
          </w:p>
        </w:tc>
        <w:tc>
          <w:tcPr>
            <w:tcW w:w="2835" w:type="dxa"/>
            <w:vAlign w:val="center"/>
          </w:tcPr>
          <w:p w14:paraId="7A1E9FC2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  <w:lang w:eastAsia="zh-Hans"/>
              </w:rPr>
              <w:t>法学、伦理学、社会学、哲学、计算机科学</w:t>
            </w:r>
          </w:p>
        </w:tc>
      </w:tr>
      <w:tr w:rsidR="000524A6" w14:paraId="5BADF898" w14:textId="77777777">
        <w:trPr>
          <w:trHeight w:val="585"/>
        </w:trPr>
        <w:tc>
          <w:tcPr>
            <w:tcW w:w="570" w:type="dxa"/>
            <w:vAlign w:val="center"/>
          </w:tcPr>
          <w:p w14:paraId="56F0C14D" w14:textId="77777777" w:rsidR="000524A6" w:rsidRDefault="006D702B">
            <w:pPr>
              <w:tabs>
                <w:tab w:val="right" w:pos="8305"/>
              </w:tabs>
              <w:jc w:val="center"/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15</w:t>
            </w:r>
          </w:p>
        </w:tc>
        <w:tc>
          <w:tcPr>
            <w:tcW w:w="4679" w:type="dxa"/>
            <w:vAlign w:val="center"/>
          </w:tcPr>
          <w:p w14:paraId="6D348C6C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创新实践与领导力</w:t>
            </w:r>
          </w:p>
        </w:tc>
        <w:tc>
          <w:tcPr>
            <w:tcW w:w="4533" w:type="dxa"/>
            <w:vAlign w:val="center"/>
          </w:tcPr>
          <w:p w14:paraId="13FC0931" w14:textId="77777777" w:rsidR="000524A6" w:rsidRDefault="006D702B">
            <w:pPr>
              <w:tabs>
                <w:tab w:val="right" w:pos="8305"/>
              </w:tabs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  <w:t>Innovation Practice and Entrepreneurship</w:t>
            </w:r>
          </w:p>
        </w:tc>
        <w:tc>
          <w:tcPr>
            <w:tcW w:w="2693" w:type="dxa"/>
            <w:vAlign w:val="center"/>
          </w:tcPr>
          <w:p w14:paraId="46F95D50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香港中文大学教授</w:t>
            </w:r>
          </w:p>
        </w:tc>
        <w:tc>
          <w:tcPr>
            <w:tcW w:w="2835" w:type="dxa"/>
            <w:vAlign w:val="center"/>
          </w:tcPr>
          <w:p w14:paraId="677DAEF6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管理学、经济学</w:t>
            </w:r>
          </w:p>
        </w:tc>
      </w:tr>
      <w:tr w:rsidR="000524A6" w14:paraId="7D6839C4" w14:textId="77777777">
        <w:trPr>
          <w:trHeight w:val="585"/>
        </w:trPr>
        <w:tc>
          <w:tcPr>
            <w:tcW w:w="570" w:type="dxa"/>
            <w:vAlign w:val="center"/>
          </w:tcPr>
          <w:p w14:paraId="3C26C845" w14:textId="77777777" w:rsidR="000524A6" w:rsidRDefault="006D702B">
            <w:pPr>
              <w:tabs>
                <w:tab w:val="right" w:pos="8305"/>
              </w:tabs>
              <w:jc w:val="center"/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16</w:t>
            </w:r>
          </w:p>
        </w:tc>
        <w:tc>
          <w:tcPr>
            <w:tcW w:w="4679" w:type="dxa"/>
            <w:vAlign w:val="center"/>
          </w:tcPr>
          <w:p w14:paraId="36DDCBDE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能源经济管理与可持续发展</w:t>
            </w:r>
          </w:p>
        </w:tc>
        <w:tc>
          <w:tcPr>
            <w:tcW w:w="4533" w:type="dxa"/>
            <w:vAlign w:val="center"/>
          </w:tcPr>
          <w:p w14:paraId="75E2E474" w14:textId="77777777" w:rsidR="000524A6" w:rsidRDefault="006D702B">
            <w:pPr>
              <w:tabs>
                <w:tab w:val="right" w:pos="8305"/>
              </w:tabs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  <w:t xml:space="preserve">Management of Energy Systems </w:t>
            </w:r>
            <w:proofErr w:type="gramStart"/>
            <w:r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  <w:t>for  Sustainable</w:t>
            </w:r>
            <w:proofErr w:type="gramEnd"/>
            <w:r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  <w:t xml:space="preserve"> Development</w:t>
            </w:r>
          </w:p>
        </w:tc>
        <w:tc>
          <w:tcPr>
            <w:tcW w:w="2693" w:type="dxa"/>
            <w:vAlign w:val="center"/>
          </w:tcPr>
          <w:p w14:paraId="1C632A0F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爱丁堡大学教授</w:t>
            </w:r>
          </w:p>
        </w:tc>
        <w:tc>
          <w:tcPr>
            <w:tcW w:w="2835" w:type="dxa"/>
            <w:vAlign w:val="center"/>
          </w:tcPr>
          <w:p w14:paraId="235134ED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可再生能源、化学工程、环境工程、石油工程、管理学、经济学</w:t>
            </w:r>
          </w:p>
        </w:tc>
      </w:tr>
      <w:tr w:rsidR="000524A6" w14:paraId="41125F16" w14:textId="77777777">
        <w:trPr>
          <w:trHeight w:val="585"/>
        </w:trPr>
        <w:tc>
          <w:tcPr>
            <w:tcW w:w="570" w:type="dxa"/>
            <w:vAlign w:val="center"/>
          </w:tcPr>
          <w:p w14:paraId="227D13F5" w14:textId="77777777" w:rsidR="000524A6" w:rsidRDefault="006D702B">
            <w:pPr>
              <w:tabs>
                <w:tab w:val="right" w:pos="8305"/>
              </w:tabs>
              <w:jc w:val="center"/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17</w:t>
            </w:r>
          </w:p>
        </w:tc>
        <w:tc>
          <w:tcPr>
            <w:tcW w:w="4679" w:type="dxa"/>
            <w:vAlign w:val="center"/>
          </w:tcPr>
          <w:p w14:paraId="33736C4E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金融市场与法律监管的机遇与挑战</w:t>
            </w:r>
          </w:p>
        </w:tc>
        <w:tc>
          <w:tcPr>
            <w:tcW w:w="4533" w:type="dxa"/>
            <w:vAlign w:val="center"/>
          </w:tcPr>
          <w:p w14:paraId="6E0EBF0E" w14:textId="77777777" w:rsidR="000524A6" w:rsidRDefault="006D702B">
            <w:pPr>
              <w:tabs>
                <w:tab w:val="right" w:pos="8305"/>
              </w:tabs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  <w:t>The Role of International Capital Markets: Opportunities and Challenges</w:t>
            </w:r>
          </w:p>
        </w:tc>
        <w:tc>
          <w:tcPr>
            <w:tcW w:w="2693" w:type="dxa"/>
            <w:vAlign w:val="center"/>
          </w:tcPr>
          <w:p w14:paraId="46C46A4E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哥伦比亚大学讲师</w:t>
            </w:r>
          </w:p>
        </w:tc>
        <w:tc>
          <w:tcPr>
            <w:tcW w:w="2835" w:type="dxa"/>
            <w:vAlign w:val="center"/>
          </w:tcPr>
          <w:p w14:paraId="782F13AA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金融、法律</w:t>
            </w:r>
          </w:p>
        </w:tc>
      </w:tr>
      <w:tr w:rsidR="000524A6" w14:paraId="6F98825D" w14:textId="77777777">
        <w:trPr>
          <w:trHeight w:val="585"/>
        </w:trPr>
        <w:tc>
          <w:tcPr>
            <w:tcW w:w="570" w:type="dxa"/>
            <w:vAlign w:val="center"/>
          </w:tcPr>
          <w:p w14:paraId="78D6B26B" w14:textId="77777777" w:rsidR="000524A6" w:rsidRDefault="006D702B">
            <w:pPr>
              <w:tabs>
                <w:tab w:val="right" w:pos="8305"/>
              </w:tabs>
              <w:jc w:val="center"/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18</w:t>
            </w:r>
          </w:p>
        </w:tc>
        <w:tc>
          <w:tcPr>
            <w:tcW w:w="4679" w:type="dxa"/>
            <w:vAlign w:val="center"/>
          </w:tcPr>
          <w:p w14:paraId="5F87B47F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基于社会学习、公平与发展的教育心理学</w:t>
            </w:r>
          </w:p>
        </w:tc>
        <w:tc>
          <w:tcPr>
            <w:tcW w:w="4533" w:type="dxa"/>
            <w:vAlign w:val="center"/>
          </w:tcPr>
          <w:p w14:paraId="74244F44" w14:textId="77777777" w:rsidR="000524A6" w:rsidRDefault="006D702B">
            <w:pPr>
              <w:tabs>
                <w:tab w:val="right" w:pos="8305"/>
              </w:tabs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  <w:t>Educational Psychology Based on Studies, Equality and Development</w:t>
            </w:r>
          </w:p>
        </w:tc>
        <w:tc>
          <w:tcPr>
            <w:tcW w:w="2693" w:type="dxa"/>
            <w:vAlign w:val="center"/>
          </w:tcPr>
          <w:p w14:paraId="3001C975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伦敦大学学院副教授</w:t>
            </w:r>
          </w:p>
        </w:tc>
        <w:tc>
          <w:tcPr>
            <w:tcW w:w="2835" w:type="dxa"/>
            <w:vAlign w:val="center"/>
          </w:tcPr>
          <w:p w14:paraId="4F9A5AC1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心理学、教育学、应用教育心理学</w:t>
            </w:r>
          </w:p>
        </w:tc>
      </w:tr>
      <w:tr w:rsidR="000524A6" w14:paraId="0FD62C11" w14:textId="77777777">
        <w:trPr>
          <w:trHeight w:val="585"/>
        </w:trPr>
        <w:tc>
          <w:tcPr>
            <w:tcW w:w="570" w:type="dxa"/>
            <w:vAlign w:val="center"/>
          </w:tcPr>
          <w:p w14:paraId="48CE2B56" w14:textId="77777777" w:rsidR="000524A6" w:rsidRDefault="006D702B">
            <w:pPr>
              <w:tabs>
                <w:tab w:val="right" w:pos="8305"/>
              </w:tabs>
              <w:jc w:val="center"/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19</w:t>
            </w:r>
          </w:p>
        </w:tc>
        <w:tc>
          <w:tcPr>
            <w:tcW w:w="4679" w:type="dxa"/>
            <w:vAlign w:val="center"/>
          </w:tcPr>
          <w:p w14:paraId="28615E55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新信息时代下的人际关系传播的思考</w:t>
            </w:r>
          </w:p>
        </w:tc>
        <w:tc>
          <w:tcPr>
            <w:tcW w:w="4533" w:type="dxa"/>
            <w:vAlign w:val="center"/>
          </w:tcPr>
          <w:p w14:paraId="3A6C9F6C" w14:textId="77777777" w:rsidR="000524A6" w:rsidRDefault="006D702B">
            <w:pPr>
              <w:tabs>
                <w:tab w:val="right" w:pos="8305"/>
              </w:tabs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  <w:t>Relationships and Interpersonal Communication in a Global Information Technology Era</w:t>
            </w:r>
          </w:p>
        </w:tc>
        <w:tc>
          <w:tcPr>
            <w:tcW w:w="2693" w:type="dxa"/>
            <w:vAlign w:val="center"/>
          </w:tcPr>
          <w:p w14:paraId="742CC314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维克森林大学教授</w:t>
            </w:r>
          </w:p>
        </w:tc>
        <w:tc>
          <w:tcPr>
            <w:tcW w:w="2835" w:type="dxa"/>
            <w:vAlign w:val="center"/>
          </w:tcPr>
          <w:p w14:paraId="7444D617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传播学、公共关系</w:t>
            </w:r>
          </w:p>
        </w:tc>
      </w:tr>
      <w:tr w:rsidR="000524A6" w14:paraId="5D062FEC" w14:textId="77777777">
        <w:trPr>
          <w:trHeight w:val="585"/>
        </w:trPr>
        <w:tc>
          <w:tcPr>
            <w:tcW w:w="570" w:type="dxa"/>
            <w:vAlign w:val="center"/>
          </w:tcPr>
          <w:p w14:paraId="26653775" w14:textId="77777777" w:rsidR="000524A6" w:rsidRDefault="006D702B">
            <w:pPr>
              <w:tabs>
                <w:tab w:val="right" w:pos="8305"/>
              </w:tabs>
              <w:jc w:val="center"/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lastRenderedPageBreak/>
              <w:t>20</w:t>
            </w:r>
          </w:p>
        </w:tc>
        <w:tc>
          <w:tcPr>
            <w:tcW w:w="4679" w:type="dxa"/>
            <w:vAlign w:val="center"/>
          </w:tcPr>
          <w:p w14:paraId="140D4E96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博弈论分析与实践：以全球环境问题为例</w:t>
            </w:r>
          </w:p>
        </w:tc>
        <w:tc>
          <w:tcPr>
            <w:tcW w:w="4533" w:type="dxa"/>
            <w:vAlign w:val="center"/>
          </w:tcPr>
          <w:p w14:paraId="5D8C841E" w14:textId="77777777" w:rsidR="000524A6" w:rsidRDefault="006D702B">
            <w:pPr>
              <w:tabs>
                <w:tab w:val="right" w:pos="8305"/>
              </w:tabs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  <w:t>Game Theory and the Environment: Theories and Applications</w:t>
            </w:r>
          </w:p>
        </w:tc>
        <w:tc>
          <w:tcPr>
            <w:tcW w:w="2693" w:type="dxa"/>
            <w:vAlign w:val="center"/>
          </w:tcPr>
          <w:p w14:paraId="72B55281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伦敦大学学院副教授</w:t>
            </w:r>
          </w:p>
        </w:tc>
        <w:tc>
          <w:tcPr>
            <w:tcW w:w="2835" w:type="dxa"/>
            <w:vAlign w:val="center"/>
          </w:tcPr>
          <w:p w14:paraId="312B1660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环境经济学、微观经济学、行为经济学</w:t>
            </w:r>
          </w:p>
        </w:tc>
      </w:tr>
      <w:tr w:rsidR="000524A6" w14:paraId="6A8A5DDF" w14:textId="77777777">
        <w:trPr>
          <w:trHeight w:val="585"/>
        </w:trPr>
        <w:tc>
          <w:tcPr>
            <w:tcW w:w="570" w:type="dxa"/>
            <w:vAlign w:val="center"/>
          </w:tcPr>
          <w:p w14:paraId="516962C6" w14:textId="77777777" w:rsidR="000524A6" w:rsidRDefault="006D702B">
            <w:pPr>
              <w:tabs>
                <w:tab w:val="right" w:pos="8305"/>
              </w:tabs>
              <w:jc w:val="center"/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21</w:t>
            </w:r>
          </w:p>
        </w:tc>
        <w:tc>
          <w:tcPr>
            <w:tcW w:w="4679" w:type="dxa"/>
            <w:vAlign w:val="center"/>
          </w:tcPr>
          <w:p w14:paraId="52FF314D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人类发展中的文化记忆与创意设计</w:t>
            </w:r>
          </w:p>
        </w:tc>
        <w:tc>
          <w:tcPr>
            <w:tcW w:w="4533" w:type="dxa"/>
            <w:vAlign w:val="center"/>
          </w:tcPr>
          <w:p w14:paraId="23133BFA" w14:textId="77777777" w:rsidR="000524A6" w:rsidRDefault="006D702B">
            <w:pPr>
              <w:tabs>
                <w:tab w:val="right" w:pos="8305"/>
              </w:tabs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  <w:t>Anthropology of Creative Practices</w:t>
            </w:r>
          </w:p>
        </w:tc>
        <w:tc>
          <w:tcPr>
            <w:tcW w:w="2693" w:type="dxa"/>
            <w:vAlign w:val="center"/>
          </w:tcPr>
          <w:p w14:paraId="33F0B9F7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曼彻斯特大学教授</w:t>
            </w:r>
          </w:p>
        </w:tc>
        <w:tc>
          <w:tcPr>
            <w:tcW w:w="2835" w:type="dxa"/>
            <w:vAlign w:val="center"/>
          </w:tcPr>
          <w:p w14:paraId="351B11E5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人类学、艺术史、艺术社会学、建筑与设计研究</w:t>
            </w:r>
          </w:p>
        </w:tc>
      </w:tr>
      <w:tr w:rsidR="000524A6" w14:paraId="17598CF3" w14:textId="77777777">
        <w:trPr>
          <w:trHeight w:val="585"/>
        </w:trPr>
        <w:tc>
          <w:tcPr>
            <w:tcW w:w="570" w:type="dxa"/>
            <w:vAlign w:val="center"/>
          </w:tcPr>
          <w:p w14:paraId="5940327D" w14:textId="77777777" w:rsidR="000524A6" w:rsidRDefault="006D702B">
            <w:pPr>
              <w:tabs>
                <w:tab w:val="right" w:pos="8305"/>
              </w:tabs>
              <w:jc w:val="center"/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22</w:t>
            </w:r>
          </w:p>
        </w:tc>
        <w:tc>
          <w:tcPr>
            <w:tcW w:w="4679" w:type="dxa"/>
            <w:vAlign w:val="center"/>
          </w:tcPr>
          <w:p w14:paraId="0EDDD6A1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以游戏为例</w:t>
            </w: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:</w:t>
            </w: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概率与统计的应用与探索</w:t>
            </w:r>
          </w:p>
        </w:tc>
        <w:tc>
          <w:tcPr>
            <w:tcW w:w="4533" w:type="dxa"/>
            <w:vAlign w:val="center"/>
          </w:tcPr>
          <w:p w14:paraId="6F7FA392" w14:textId="77777777" w:rsidR="000524A6" w:rsidRDefault="006D702B">
            <w:pPr>
              <w:tabs>
                <w:tab w:val="right" w:pos="8305"/>
              </w:tabs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  <w:t>Exploration and Application: Probability and Statistical Theory in Games</w:t>
            </w:r>
          </w:p>
        </w:tc>
        <w:tc>
          <w:tcPr>
            <w:tcW w:w="2693" w:type="dxa"/>
            <w:vAlign w:val="center"/>
          </w:tcPr>
          <w:p w14:paraId="0EB30404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苏黎世联邦理工大学兼职教授</w:t>
            </w:r>
          </w:p>
        </w:tc>
        <w:tc>
          <w:tcPr>
            <w:tcW w:w="2835" w:type="dxa"/>
            <w:vAlign w:val="center"/>
          </w:tcPr>
          <w:p w14:paraId="04ADB731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统计学、概率论</w:t>
            </w:r>
          </w:p>
        </w:tc>
      </w:tr>
      <w:tr w:rsidR="000524A6" w14:paraId="51C4A2ED" w14:textId="77777777">
        <w:trPr>
          <w:trHeight w:val="585"/>
        </w:trPr>
        <w:tc>
          <w:tcPr>
            <w:tcW w:w="570" w:type="dxa"/>
            <w:vAlign w:val="center"/>
          </w:tcPr>
          <w:p w14:paraId="6180F7F4" w14:textId="77777777" w:rsidR="000524A6" w:rsidRDefault="006D702B">
            <w:pPr>
              <w:tabs>
                <w:tab w:val="right" w:pos="8305"/>
              </w:tabs>
              <w:jc w:val="center"/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23</w:t>
            </w:r>
          </w:p>
        </w:tc>
        <w:tc>
          <w:tcPr>
            <w:tcW w:w="4679" w:type="dxa"/>
            <w:vAlign w:val="center"/>
          </w:tcPr>
          <w:p w14:paraId="2BB535E4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当代组织中人际行为的基础理论</w:t>
            </w:r>
          </w:p>
        </w:tc>
        <w:tc>
          <w:tcPr>
            <w:tcW w:w="4533" w:type="dxa"/>
            <w:vAlign w:val="center"/>
          </w:tcPr>
          <w:p w14:paraId="61E13508" w14:textId="77777777" w:rsidR="000524A6" w:rsidRDefault="006D702B">
            <w:pPr>
              <w:tabs>
                <w:tab w:val="right" w:pos="8305"/>
              </w:tabs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  <w:t xml:space="preserve">Foundations of Human Behavior in </w:t>
            </w:r>
            <w:r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  <w:t>Contemporary Organizations</w:t>
            </w:r>
          </w:p>
        </w:tc>
        <w:tc>
          <w:tcPr>
            <w:tcW w:w="2693" w:type="dxa"/>
            <w:vAlign w:val="center"/>
          </w:tcPr>
          <w:p w14:paraId="17BC5F82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南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加州</w:t>
            </w: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大学副教授</w:t>
            </w:r>
          </w:p>
        </w:tc>
        <w:tc>
          <w:tcPr>
            <w:tcW w:w="2835" w:type="dxa"/>
            <w:vAlign w:val="center"/>
          </w:tcPr>
          <w:p w14:paraId="30A8AB69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心理学、社会学、管理学</w:t>
            </w:r>
          </w:p>
        </w:tc>
      </w:tr>
      <w:tr w:rsidR="000524A6" w14:paraId="737E4F5F" w14:textId="77777777">
        <w:trPr>
          <w:trHeight w:val="585"/>
        </w:trPr>
        <w:tc>
          <w:tcPr>
            <w:tcW w:w="570" w:type="dxa"/>
            <w:vAlign w:val="center"/>
          </w:tcPr>
          <w:p w14:paraId="7FAB3862" w14:textId="77777777" w:rsidR="000524A6" w:rsidRDefault="006D702B">
            <w:pPr>
              <w:tabs>
                <w:tab w:val="right" w:pos="8305"/>
              </w:tabs>
              <w:jc w:val="center"/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24</w:t>
            </w:r>
          </w:p>
        </w:tc>
        <w:tc>
          <w:tcPr>
            <w:tcW w:w="4679" w:type="dxa"/>
            <w:vAlign w:val="center"/>
          </w:tcPr>
          <w:p w14:paraId="669F0315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碳金融：市场机制、政策工具和投资机遇</w:t>
            </w:r>
          </w:p>
        </w:tc>
        <w:tc>
          <w:tcPr>
            <w:tcW w:w="4533" w:type="dxa"/>
            <w:vAlign w:val="center"/>
          </w:tcPr>
          <w:p w14:paraId="7D4623A7" w14:textId="77777777" w:rsidR="000524A6" w:rsidRDefault="006D702B">
            <w:pPr>
              <w:tabs>
                <w:tab w:val="right" w:pos="8305"/>
              </w:tabs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  <w:t>Carbon Finance: Markets, Mechanisms and Policy</w:t>
            </w:r>
          </w:p>
        </w:tc>
        <w:tc>
          <w:tcPr>
            <w:tcW w:w="2693" w:type="dxa"/>
            <w:vAlign w:val="center"/>
          </w:tcPr>
          <w:p w14:paraId="06D2B482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爱丁堡大学教授</w:t>
            </w:r>
          </w:p>
        </w:tc>
        <w:tc>
          <w:tcPr>
            <w:tcW w:w="2835" w:type="dxa"/>
            <w:vAlign w:val="center"/>
          </w:tcPr>
          <w:p w14:paraId="5C6395FF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经济学、金融学、社会学</w:t>
            </w:r>
          </w:p>
        </w:tc>
      </w:tr>
      <w:tr w:rsidR="000524A6" w14:paraId="43B35228" w14:textId="77777777">
        <w:trPr>
          <w:trHeight w:val="585"/>
        </w:trPr>
        <w:tc>
          <w:tcPr>
            <w:tcW w:w="570" w:type="dxa"/>
            <w:vAlign w:val="center"/>
          </w:tcPr>
          <w:p w14:paraId="4FB7D364" w14:textId="77777777" w:rsidR="000524A6" w:rsidRDefault="006D702B">
            <w:pPr>
              <w:tabs>
                <w:tab w:val="right" w:pos="8305"/>
              </w:tabs>
              <w:jc w:val="center"/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25</w:t>
            </w:r>
          </w:p>
        </w:tc>
        <w:tc>
          <w:tcPr>
            <w:tcW w:w="4679" w:type="dxa"/>
            <w:vAlign w:val="center"/>
          </w:tcPr>
          <w:p w14:paraId="5A35821C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仿生学和仿生机器人设计</w:t>
            </w:r>
          </w:p>
        </w:tc>
        <w:tc>
          <w:tcPr>
            <w:tcW w:w="4533" w:type="dxa"/>
            <w:vAlign w:val="center"/>
          </w:tcPr>
          <w:p w14:paraId="51CD63C2" w14:textId="77777777" w:rsidR="000524A6" w:rsidRDefault="006D702B">
            <w:pPr>
              <w:tabs>
                <w:tab w:val="right" w:pos="8305"/>
              </w:tabs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  <w:t>Biomimetics and Bio-inspired Robots</w:t>
            </w:r>
          </w:p>
        </w:tc>
        <w:tc>
          <w:tcPr>
            <w:tcW w:w="2693" w:type="dxa"/>
            <w:vAlign w:val="center"/>
          </w:tcPr>
          <w:p w14:paraId="4F78DF6B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中山大学副教授</w:t>
            </w:r>
          </w:p>
        </w:tc>
        <w:tc>
          <w:tcPr>
            <w:tcW w:w="2835" w:type="dxa"/>
            <w:vAlign w:val="center"/>
          </w:tcPr>
          <w:p w14:paraId="6B1FF2D2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生物学、机械工程、控制科学</w:t>
            </w:r>
          </w:p>
        </w:tc>
      </w:tr>
      <w:tr w:rsidR="000524A6" w14:paraId="02D528AF" w14:textId="77777777">
        <w:trPr>
          <w:trHeight w:val="585"/>
        </w:trPr>
        <w:tc>
          <w:tcPr>
            <w:tcW w:w="570" w:type="dxa"/>
            <w:vAlign w:val="center"/>
          </w:tcPr>
          <w:p w14:paraId="5163A9B6" w14:textId="77777777" w:rsidR="000524A6" w:rsidRDefault="006D702B">
            <w:pPr>
              <w:tabs>
                <w:tab w:val="right" w:pos="8305"/>
              </w:tabs>
              <w:jc w:val="center"/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26</w:t>
            </w:r>
          </w:p>
        </w:tc>
        <w:tc>
          <w:tcPr>
            <w:tcW w:w="4679" w:type="dxa"/>
            <w:vAlign w:val="center"/>
          </w:tcPr>
          <w:p w14:paraId="77729B82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全球化背景下的国土、海外利益与文化安全</w:t>
            </w:r>
          </w:p>
        </w:tc>
        <w:tc>
          <w:tcPr>
            <w:tcW w:w="4533" w:type="dxa"/>
            <w:vAlign w:val="center"/>
          </w:tcPr>
          <w:p w14:paraId="02C4B5C1" w14:textId="77777777" w:rsidR="000524A6" w:rsidRDefault="006D702B">
            <w:pPr>
              <w:tabs>
                <w:tab w:val="right" w:pos="8305"/>
              </w:tabs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  <w:t xml:space="preserve">Territory, </w:t>
            </w:r>
            <w:r>
              <w:rPr>
                <w:rFonts w:ascii="Times New Roman" w:eastAsia="仿宋_GB2312" w:hAnsi="Times New Roman" w:cs="Times New Roman"/>
                <w:sz w:val="22"/>
                <w:szCs w:val="22"/>
                <w:lang w:eastAsia="zh-Hans"/>
              </w:rPr>
              <w:t>Overseas Interests, and Cultural Security in the Context of Globalization</w:t>
            </w:r>
          </w:p>
        </w:tc>
        <w:tc>
          <w:tcPr>
            <w:tcW w:w="2693" w:type="dxa"/>
            <w:vAlign w:val="center"/>
          </w:tcPr>
          <w:p w14:paraId="4F7D5367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中国人民警察大学教授</w:t>
            </w:r>
          </w:p>
        </w:tc>
        <w:tc>
          <w:tcPr>
            <w:tcW w:w="2835" w:type="dxa"/>
            <w:vAlign w:val="center"/>
          </w:tcPr>
          <w:p w14:paraId="15F5694B" w14:textId="77777777" w:rsidR="000524A6" w:rsidRDefault="006D702B">
            <w:pPr>
              <w:tabs>
                <w:tab w:val="right" w:pos="8305"/>
              </w:tabs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宋体" w:cs="宋体"/>
                <w:sz w:val="22"/>
                <w:szCs w:val="22"/>
                <w:lang w:eastAsia="zh-Hans"/>
              </w:rPr>
              <w:t>国际关系、信息安全、能源与环境安全</w:t>
            </w:r>
          </w:p>
        </w:tc>
      </w:tr>
    </w:tbl>
    <w:p w14:paraId="46866B29" w14:textId="77777777" w:rsidR="000524A6" w:rsidRDefault="000524A6">
      <w:pPr>
        <w:pStyle w:val="a3"/>
        <w:jc w:val="both"/>
        <w:rPr>
          <w:rFonts w:ascii="仿宋_GB2312" w:eastAsia="仿宋_GB2312" w:hAnsi="宋体" w:cs="宋体"/>
          <w:color w:val="000000" w:themeColor="text1"/>
          <w:sz w:val="32"/>
          <w:szCs w:val="32"/>
          <w:lang w:eastAsia="zh-Hans"/>
        </w:rPr>
        <w:sectPr w:rsidR="000524A6">
          <w:footerReference w:type="default" r:id="rId7"/>
          <w:pgSz w:w="16840" w:h="11905" w:orient="landscape"/>
          <w:pgMar w:top="1800" w:right="1440" w:bottom="1800" w:left="1440" w:header="720" w:footer="720" w:gutter="0"/>
          <w:cols w:space="720"/>
          <w:docGrid w:linePitch="286"/>
        </w:sectPr>
      </w:pPr>
    </w:p>
    <w:p w14:paraId="2DC9D678" w14:textId="77777777" w:rsidR="000524A6" w:rsidRDefault="006D702B">
      <w:pPr>
        <w:pStyle w:val="a3"/>
        <w:jc w:val="both"/>
        <w:rPr>
          <w:rFonts w:ascii="仿宋_GB2312" w:eastAsia="仿宋_GB2312" w:hAnsi="宋体" w:cs="宋体"/>
          <w:color w:val="000000" w:themeColor="text1"/>
          <w:sz w:val="32"/>
          <w:szCs w:val="32"/>
          <w:lang w:eastAsia="zh-Hans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lastRenderedPageBreak/>
        <w:t>附件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2</w:t>
      </w:r>
    </w:p>
    <w:p w14:paraId="33358A84" w14:textId="77777777" w:rsidR="000524A6" w:rsidRDefault="006D702B">
      <w:pPr>
        <w:pStyle w:val="aa"/>
        <w:spacing w:beforeLines="100" w:before="240" w:afterLines="100" w:after="240"/>
        <w:ind w:left="1140" w:hanging="720"/>
        <w:jc w:val="center"/>
        <w:rPr>
          <w:rFonts w:cstheme="minorBidi"/>
        </w:rPr>
      </w:pPr>
      <w:r>
        <w:rPr>
          <w:rFonts w:ascii="方正小标宋简体" w:eastAsia="方正小标宋简体" w:hAnsi="方正小标宋简体" w:cs="方正小标宋简体" w:hint="eastAsia"/>
          <w:color w:val="0C0C0C"/>
          <w:kern w:val="0"/>
          <w:sz w:val="36"/>
          <w:szCs w:val="36"/>
        </w:rPr>
        <w:t>课程模块内容</w:t>
      </w:r>
    </w:p>
    <w:tbl>
      <w:tblPr>
        <w:tblpPr w:leftFromText="180" w:rightFromText="180" w:vertAnchor="text" w:horzAnchor="margin" w:tblpXSpec="center" w:tblpY="221"/>
        <w:tblOverlap w:val="never"/>
        <w:tblW w:w="8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6"/>
        <w:gridCol w:w="4627"/>
        <w:gridCol w:w="1886"/>
      </w:tblGrid>
      <w:tr w:rsidR="000524A6" w14:paraId="75FF3868" w14:textId="77777777">
        <w:trPr>
          <w:trHeight w:val="90"/>
        </w:trPr>
        <w:tc>
          <w:tcPr>
            <w:tcW w:w="206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80FCA63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模块</w:t>
            </w: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0D4090B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内容</w:t>
            </w:r>
          </w:p>
        </w:tc>
        <w:tc>
          <w:tcPr>
            <w:tcW w:w="188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16B8CA3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课时（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45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分钟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课时）</w:t>
            </w:r>
          </w:p>
        </w:tc>
      </w:tr>
      <w:tr w:rsidR="000524A6" w14:paraId="69CAE4C1" w14:textId="77777777">
        <w:trPr>
          <w:trHeight w:val="90"/>
        </w:trPr>
        <w:tc>
          <w:tcPr>
            <w:tcW w:w="206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B23E85D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模块一</w:t>
            </w:r>
          </w:p>
          <w:p w14:paraId="0B9617EC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学习指南</w:t>
            </w: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8206DF0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什么是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PBL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教学方法</w:t>
            </w:r>
          </w:p>
        </w:tc>
        <w:tc>
          <w:tcPr>
            <w:tcW w:w="188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F264251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</w:t>
            </w:r>
          </w:p>
        </w:tc>
      </w:tr>
      <w:tr w:rsidR="000524A6" w14:paraId="2DD4BD13" w14:textId="77777777">
        <w:trPr>
          <w:trHeight w:val="90"/>
        </w:trPr>
        <w:tc>
          <w:tcPr>
            <w:tcW w:w="2066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7B6BD52" w14:textId="77777777" w:rsidR="000524A6" w:rsidRDefault="000524A6">
            <w:pPr>
              <w:widowControl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889BA46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PBL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教学的常见形式</w:t>
            </w:r>
          </w:p>
        </w:tc>
        <w:tc>
          <w:tcPr>
            <w:tcW w:w="1886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6BBCDD8" w14:textId="77777777" w:rsidR="000524A6" w:rsidRDefault="000524A6">
            <w:pPr>
              <w:widowControl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0524A6" w14:paraId="76E32773" w14:textId="77777777">
        <w:trPr>
          <w:trHeight w:val="90"/>
        </w:trPr>
        <w:tc>
          <w:tcPr>
            <w:tcW w:w="206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5664111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模块二</w:t>
            </w:r>
          </w:p>
          <w:p w14:paraId="4EDB07BC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PBL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课程</w:t>
            </w: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3C499FA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交叉学科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PBL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课程设计</w:t>
            </w:r>
          </w:p>
        </w:tc>
        <w:tc>
          <w:tcPr>
            <w:tcW w:w="188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853EE20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16</w:t>
            </w:r>
          </w:p>
        </w:tc>
      </w:tr>
      <w:tr w:rsidR="000524A6" w14:paraId="633E0AAB" w14:textId="77777777">
        <w:trPr>
          <w:trHeight w:val="90"/>
        </w:trPr>
        <w:tc>
          <w:tcPr>
            <w:tcW w:w="2066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36D6137" w14:textId="77777777" w:rsidR="000524A6" w:rsidRDefault="000524A6">
            <w:pPr>
              <w:widowControl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63726F7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梳理预习材料和知识点</w:t>
            </w:r>
          </w:p>
        </w:tc>
        <w:tc>
          <w:tcPr>
            <w:tcW w:w="1886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CDE9D1B" w14:textId="77777777" w:rsidR="000524A6" w:rsidRDefault="000524A6">
            <w:pPr>
              <w:widowControl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0524A6" w14:paraId="77A39239" w14:textId="77777777">
        <w:trPr>
          <w:trHeight w:val="90"/>
        </w:trPr>
        <w:tc>
          <w:tcPr>
            <w:tcW w:w="2066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E2C379B" w14:textId="77777777" w:rsidR="000524A6" w:rsidRDefault="000524A6">
            <w:pPr>
              <w:widowControl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15E2E51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制定小组项目方向</w:t>
            </w:r>
          </w:p>
        </w:tc>
        <w:tc>
          <w:tcPr>
            <w:tcW w:w="1886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523C0AD" w14:textId="77777777" w:rsidR="000524A6" w:rsidRDefault="000524A6">
            <w:pPr>
              <w:widowControl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0524A6" w14:paraId="345A5D4E" w14:textId="77777777">
        <w:trPr>
          <w:trHeight w:val="90"/>
        </w:trPr>
        <w:tc>
          <w:tcPr>
            <w:tcW w:w="2066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92D8BC4" w14:textId="77777777" w:rsidR="000524A6" w:rsidRDefault="000524A6">
            <w:pPr>
              <w:widowControl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357D02B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点评小组项目成果</w:t>
            </w:r>
          </w:p>
        </w:tc>
        <w:tc>
          <w:tcPr>
            <w:tcW w:w="1886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AD9E607" w14:textId="77777777" w:rsidR="000524A6" w:rsidRDefault="000524A6">
            <w:pPr>
              <w:widowControl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0524A6" w14:paraId="24252C8D" w14:textId="77777777">
        <w:trPr>
          <w:trHeight w:val="90"/>
        </w:trPr>
        <w:tc>
          <w:tcPr>
            <w:tcW w:w="206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9BA4D1C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模块三</w:t>
            </w:r>
          </w:p>
          <w:p w14:paraId="4B2CE17F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助教辅导</w:t>
            </w: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3D39311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对知识点进行查漏补缺</w:t>
            </w:r>
          </w:p>
        </w:tc>
        <w:tc>
          <w:tcPr>
            <w:tcW w:w="188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6BDA30E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12</w:t>
            </w:r>
          </w:p>
        </w:tc>
      </w:tr>
      <w:tr w:rsidR="000524A6" w14:paraId="6AA75619" w14:textId="77777777">
        <w:trPr>
          <w:trHeight w:val="90"/>
        </w:trPr>
        <w:tc>
          <w:tcPr>
            <w:tcW w:w="2066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12AD63E" w14:textId="77777777" w:rsidR="000524A6" w:rsidRDefault="000524A6">
            <w:pPr>
              <w:widowControl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369EB22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跟进小组项目调研进度</w:t>
            </w:r>
          </w:p>
        </w:tc>
        <w:tc>
          <w:tcPr>
            <w:tcW w:w="1886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16E2C54" w14:textId="77777777" w:rsidR="000524A6" w:rsidRDefault="000524A6">
            <w:pPr>
              <w:widowControl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0524A6" w14:paraId="1FE28567" w14:textId="77777777">
        <w:trPr>
          <w:trHeight w:val="90"/>
        </w:trPr>
        <w:tc>
          <w:tcPr>
            <w:tcW w:w="2066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09EF724" w14:textId="77777777" w:rsidR="000524A6" w:rsidRDefault="000524A6">
            <w:pPr>
              <w:widowControl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D7BF5CB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指导小组展示项目成果</w:t>
            </w:r>
          </w:p>
        </w:tc>
        <w:tc>
          <w:tcPr>
            <w:tcW w:w="1886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7916527" w14:textId="77777777" w:rsidR="000524A6" w:rsidRDefault="000524A6">
            <w:pPr>
              <w:widowControl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0524A6" w14:paraId="4C9EBAA6" w14:textId="77777777">
        <w:trPr>
          <w:trHeight w:val="90"/>
        </w:trPr>
        <w:tc>
          <w:tcPr>
            <w:tcW w:w="206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0247A30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模块四</w:t>
            </w:r>
          </w:p>
          <w:p w14:paraId="22705F01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未来展望</w:t>
            </w: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BF95B7D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升学与就业方向展望</w:t>
            </w:r>
          </w:p>
        </w:tc>
        <w:tc>
          <w:tcPr>
            <w:tcW w:w="188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837B81B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</w:t>
            </w:r>
          </w:p>
        </w:tc>
      </w:tr>
      <w:tr w:rsidR="000524A6" w14:paraId="1AD951F7" w14:textId="77777777">
        <w:trPr>
          <w:trHeight w:val="90"/>
        </w:trPr>
        <w:tc>
          <w:tcPr>
            <w:tcW w:w="2066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06B6027" w14:textId="77777777" w:rsidR="000524A6" w:rsidRDefault="000524A6">
            <w:pPr>
              <w:widowControl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2547696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个人规划及发展建议</w:t>
            </w:r>
          </w:p>
        </w:tc>
        <w:tc>
          <w:tcPr>
            <w:tcW w:w="1886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D5617BB" w14:textId="77777777" w:rsidR="000524A6" w:rsidRDefault="000524A6">
            <w:pPr>
              <w:widowControl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0524A6" w14:paraId="2DB4A710" w14:textId="77777777">
        <w:trPr>
          <w:trHeight w:val="90"/>
        </w:trPr>
        <w:tc>
          <w:tcPr>
            <w:tcW w:w="6693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E2A37B1" w14:textId="77777777" w:rsidR="000524A6" w:rsidRDefault="006D702B">
            <w:pPr>
              <w:widowControl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总课时</w:t>
            </w:r>
          </w:p>
        </w:tc>
        <w:tc>
          <w:tcPr>
            <w:tcW w:w="188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4A7354D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32</w:t>
            </w:r>
          </w:p>
        </w:tc>
      </w:tr>
    </w:tbl>
    <w:p w14:paraId="0679CD5C" w14:textId="77777777" w:rsidR="000524A6" w:rsidRDefault="000524A6">
      <w:pPr>
        <w:pStyle w:val="aa"/>
        <w:ind w:leftChars="0" w:left="0" w:firstLineChars="0" w:firstLine="0"/>
        <w:rPr>
          <w:rFonts w:ascii="仿宋" w:eastAsia="仿宋" w:hAnsi="仿宋" w:cs="Arial"/>
          <w:sz w:val="30"/>
          <w:szCs w:val="30"/>
        </w:rPr>
        <w:sectPr w:rsidR="000524A6">
          <w:pgSz w:w="11905" w:h="16840"/>
          <w:pgMar w:top="1440" w:right="1800" w:bottom="1440" w:left="1800" w:header="720" w:footer="720" w:gutter="0"/>
          <w:cols w:space="720"/>
          <w:docGrid w:linePitch="286"/>
        </w:sectPr>
      </w:pPr>
    </w:p>
    <w:p w14:paraId="09C7ECE9" w14:textId="77777777" w:rsidR="000524A6" w:rsidRDefault="006D702B">
      <w:pPr>
        <w:pStyle w:val="a3"/>
        <w:jc w:val="both"/>
        <w:rPr>
          <w:rFonts w:ascii="仿宋_GB2312" w:eastAsia="仿宋_GB2312" w:hAnsi="宋体" w:cs="宋体"/>
          <w:color w:val="000000" w:themeColor="text1"/>
          <w:sz w:val="32"/>
          <w:szCs w:val="32"/>
          <w:lang w:eastAsia="zh-Hans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lastRenderedPageBreak/>
        <w:t>附件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  <w:lang w:eastAsia="zh-Hans"/>
        </w:rPr>
        <w:t>3</w:t>
      </w:r>
    </w:p>
    <w:p w14:paraId="55D859BF" w14:textId="77777777" w:rsidR="000524A6" w:rsidRDefault="006D702B">
      <w:pPr>
        <w:pStyle w:val="aa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课程时间安排</w:t>
      </w:r>
    </w:p>
    <w:tbl>
      <w:tblPr>
        <w:tblW w:w="8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2"/>
        <w:gridCol w:w="1217"/>
        <w:gridCol w:w="4025"/>
        <w:gridCol w:w="1244"/>
      </w:tblGrid>
      <w:tr w:rsidR="000524A6" w14:paraId="6EE8D92B" w14:textId="77777777">
        <w:trPr>
          <w:trHeight w:val="924"/>
          <w:jc w:val="center"/>
        </w:trPr>
        <w:tc>
          <w:tcPr>
            <w:tcW w:w="185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7F7C994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周期</w:t>
            </w: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7FD20C3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时间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4DEA531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课程内容设置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C742629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课时</w:t>
            </w:r>
          </w:p>
        </w:tc>
      </w:tr>
      <w:tr w:rsidR="000524A6" w14:paraId="21316C02" w14:textId="77777777">
        <w:trPr>
          <w:trHeight w:val="1460"/>
          <w:jc w:val="center"/>
        </w:trPr>
        <w:tc>
          <w:tcPr>
            <w:tcW w:w="1852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5E0447F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第一周</w:t>
            </w:r>
          </w:p>
          <w:p w14:paraId="37B0C256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学习指南、</w:t>
            </w:r>
          </w:p>
          <w:p w14:paraId="131C1D02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PBL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课程和助教辅导</w:t>
            </w: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8919F4F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1.20</w:t>
            </w:r>
          </w:p>
          <w:p w14:paraId="45995B69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周一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754B073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什么是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PBL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教学方法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701F56E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0524A6" w14:paraId="54508DF3" w14:textId="77777777">
        <w:trPr>
          <w:trHeight w:val="1460"/>
          <w:jc w:val="center"/>
        </w:trPr>
        <w:tc>
          <w:tcPr>
            <w:tcW w:w="1852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00943B3" w14:textId="77777777" w:rsidR="000524A6" w:rsidRDefault="000524A6">
            <w:pPr>
              <w:widowControl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E76DBA0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1.21</w:t>
            </w:r>
          </w:p>
          <w:p w14:paraId="30D492C5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周二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60F6A9A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PBL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教学的常见形式</w:t>
            </w:r>
          </w:p>
          <w:p w14:paraId="78798A61" w14:textId="77777777" w:rsidR="000524A6" w:rsidRDefault="000524A6">
            <w:pPr>
              <w:widowControl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9BEB5C7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0524A6" w14:paraId="07C1B7AB" w14:textId="77777777">
        <w:trPr>
          <w:trHeight w:val="1995"/>
          <w:jc w:val="center"/>
        </w:trPr>
        <w:tc>
          <w:tcPr>
            <w:tcW w:w="1852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1628A61" w14:textId="77777777" w:rsidR="000524A6" w:rsidRDefault="000524A6">
            <w:pPr>
              <w:widowControl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C6382AE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1.22</w:t>
            </w:r>
          </w:p>
          <w:p w14:paraId="00992615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周三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E569114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教授课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-1</w:t>
            </w:r>
          </w:p>
          <w:p w14:paraId="2A086E81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交叉学科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PBL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课程设计及知识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点学习</w:t>
            </w:r>
            <w:proofErr w:type="gramEnd"/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0841FB9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3</w:t>
            </w:r>
          </w:p>
        </w:tc>
      </w:tr>
      <w:tr w:rsidR="000524A6" w14:paraId="38C303F5" w14:textId="77777777">
        <w:trPr>
          <w:trHeight w:val="1460"/>
          <w:jc w:val="center"/>
        </w:trPr>
        <w:tc>
          <w:tcPr>
            <w:tcW w:w="1852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DAFC079" w14:textId="77777777" w:rsidR="000524A6" w:rsidRDefault="000524A6">
            <w:pPr>
              <w:widowControl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A77BDA2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24</w:t>
            </w:r>
          </w:p>
          <w:p w14:paraId="6EB2BF9C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周五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A6DBE67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助教课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-1</w:t>
            </w:r>
          </w:p>
          <w:p w14:paraId="3F2E63A3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知识点查漏补缺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1B14578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</w:t>
            </w:r>
          </w:p>
        </w:tc>
      </w:tr>
      <w:tr w:rsidR="000524A6" w14:paraId="7416B8D8" w14:textId="77777777">
        <w:trPr>
          <w:trHeight w:val="1460"/>
          <w:jc w:val="center"/>
        </w:trPr>
        <w:tc>
          <w:tcPr>
            <w:tcW w:w="1852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C7B8F1E" w14:textId="77777777" w:rsidR="000524A6" w:rsidRDefault="000524A6">
            <w:pPr>
              <w:widowControl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B2E45D2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1.26</w:t>
            </w:r>
            <w: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周日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9394D8C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教授课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-2</w:t>
            </w:r>
          </w:p>
          <w:p w14:paraId="0660DFE9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制定小组项目方向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D7A9E46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3</w:t>
            </w:r>
          </w:p>
        </w:tc>
      </w:tr>
      <w:tr w:rsidR="000524A6" w14:paraId="25B2CF0E" w14:textId="77777777">
        <w:trPr>
          <w:trHeight w:val="1460"/>
          <w:jc w:val="center"/>
        </w:trPr>
        <w:tc>
          <w:tcPr>
            <w:tcW w:w="1852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6BE395F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第二周</w:t>
            </w:r>
          </w:p>
          <w:p w14:paraId="6AABB193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PBL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课程和助教辅导</w:t>
            </w: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7C839DB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3</w:t>
            </w:r>
          </w:p>
          <w:p w14:paraId="37605E27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周一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708BE9C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助教课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-2</w:t>
            </w:r>
          </w:p>
          <w:p w14:paraId="7585223D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知识点查漏补缺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F7F6783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</w:t>
            </w:r>
          </w:p>
        </w:tc>
      </w:tr>
      <w:tr w:rsidR="000524A6" w14:paraId="009E4680" w14:textId="77777777">
        <w:trPr>
          <w:trHeight w:val="1460"/>
          <w:jc w:val="center"/>
        </w:trPr>
        <w:tc>
          <w:tcPr>
            <w:tcW w:w="1852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7BE03FB" w14:textId="77777777" w:rsidR="000524A6" w:rsidRDefault="000524A6">
            <w:pPr>
              <w:widowControl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FABA15B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2.5</w:t>
            </w:r>
          </w:p>
          <w:p w14:paraId="6659EC7C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周三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2D23561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教授课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-3</w:t>
            </w:r>
          </w:p>
          <w:p w14:paraId="75568607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交叉学科课程知识学习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360B8CD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3</w:t>
            </w:r>
          </w:p>
        </w:tc>
      </w:tr>
      <w:tr w:rsidR="000524A6" w14:paraId="109C4C0E" w14:textId="77777777">
        <w:trPr>
          <w:trHeight w:val="1995"/>
          <w:jc w:val="center"/>
        </w:trPr>
        <w:tc>
          <w:tcPr>
            <w:tcW w:w="1852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3034E8D" w14:textId="77777777" w:rsidR="000524A6" w:rsidRDefault="000524A6">
            <w:pPr>
              <w:widowControl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0E95DF3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2.6</w:t>
            </w:r>
          </w:p>
          <w:p w14:paraId="53C619B4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周四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1D4F3D7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助教课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-3</w:t>
            </w:r>
          </w:p>
          <w:p w14:paraId="119B7D10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知识点查漏补缺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&amp;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跟进小组项目调研进度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5198F54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</w:t>
            </w:r>
          </w:p>
        </w:tc>
      </w:tr>
      <w:tr w:rsidR="000524A6" w14:paraId="09E255CA" w14:textId="77777777">
        <w:trPr>
          <w:trHeight w:val="1460"/>
          <w:jc w:val="center"/>
        </w:trPr>
        <w:tc>
          <w:tcPr>
            <w:tcW w:w="1852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71E73F3" w14:textId="77777777" w:rsidR="000524A6" w:rsidRDefault="000524A6">
            <w:pPr>
              <w:widowControl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6531A54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2.7</w:t>
            </w:r>
          </w:p>
          <w:p w14:paraId="7D25D550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周五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F75653C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教授课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-4</w:t>
            </w:r>
          </w:p>
          <w:p w14:paraId="45B97C59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互动与项目设计跟进答疑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7E43C18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1.5</w:t>
            </w:r>
          </w:p>
        </w:tc>
      </w:tr>
      <w:tr w:rsidR="000524A6" w14:paraId="65EA6A3B" w14:textId="77777777">
        <w:trPr>
          <w:trHeight w:val="1460"/>
          <w:jc w:val="center"/>
        </w:trPr>
        <w:tc>
          <w:tcPr>
            <w:tcW w:w="1852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B01DD9B" w14:textId="77777777" w:rsidR="000524A6" w:rsidRDefault="000524A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19F5821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2.9</w:t>
            </w:r>
          </w:p>
          <w:p w14:paraId="7904B523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周日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4A60709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助教课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-4</w:t>
            </w:r>
          </w:p>
          <w:p w14:paraId="3068BFE8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跟进小组项目调研进度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D9706BE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</w:t>
            </w:r>
          </w:p>
        </w:tc>
      </w:tr>
      <w:tr w:rsidR="000524A6" w14:paraId="6193CB20" w14:textId="77777777">
        <w:trPr>
          <w:trHeight w:val="1460"/>
          <w:jc w:val="center"/>
        </w:trPr>
        <w:tc>
          <w:tcPr>
            <w:tcW w:w="1852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CFA5703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第三周</w:t>
            </w:r>
          </w:p>
          <w:p w14:paraId="5AE8F869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PBL</w:t>
            </w:r>
            <w: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教授及助教辅导和未来展望</w:t>
            </w: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68ECAC2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2.10</w:t>
            </w:r>
            <w: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周一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F053C8F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教授课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-5</w:t>
            </w:r>
          </w:p>
          <w:p w14:paraId="26F109C0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交叉学科课程知识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点学习</w:t>
            </w:r>
            <w:proofErr w:type="gramEnd"/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80FCF63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</w:t>
            </w:r>
          </w:p>
        </w:tc>
      </w:tr>
      <w:tr w:rsidR="000524A6" w14:paraId="6E40ADC1" w14:textId="77777777">
        <w:trPr>
          <w:trHeight w:val="1460"/>
          <w:jc w:val="center"/>
        </w:trPr>
        <w:tc>
          <w:tcPr>
            <w:tcW w:w="1852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DE4735F" w14:textId="77777777" w:rsidR="000524A6" w:rsidRDefault="000524A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02B012B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2.12</w:t>
            </w:r>
            <w: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周三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CD899A0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助教课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-5</w:t>
            </w:r>
          </w:p>
          <w:p w14:paraId="2C8A6226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跟进小组项目调研进度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3E4092C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</w:t>
            </w:r>
          </w:p>
        </w:tc>
      </w:tr>
      <w:tr w:rsidR="000524A6" w14:paraId="6027D0EC" w14:textId="77777777">
        <w:trPr>
          <w:trHeight w:val="1460"/>
          <w:jc w:val="center"/>
        </w:trPr>
        <w:tc>
          <w:tcPr>
            <w:tcW w:w="1852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256BDF9" w14:textId="77777777" w:rsidR="000524A6" w:rsidRDefault="000524A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4C2D2D9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2.13</w:t>
            </w:r>
          </w:p>
          <w:p w14:paraId="111F9D0F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周四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4D91435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教授课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-6</w:t>
            </w:r>
          </w:p>
          <w:p w14:paraId="16E8DADF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交叉学科课程知识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点学习</w:t>
            </w:r>
            <w:proofErr w:type="gramEnd"/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E215787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</w:t>
            </w:r>
          </w:p>
        </w:tc>
      </w:tr>
      <w:tr w:rsidR="000524A6" w14:paraId="5747BE8D" w14:textId="77777777">
        <w:trPr>
          <w:trHeight w:val="1995"/>
          <w:jc w:val="center"/>
        </w:trPr>
        <w:tc>
          <w:tcPr>
            <w:tcW w:w="1852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286E9BD" w14:textId="77777777" w:rsidR="000524A6" w:rsidRDefault="000524A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CC1E91A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2.14</w:t>
            </w:r>
          </w:p>
          <w:p w14:paraId="76186495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周五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0D795AD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助教课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-6</w:t>
            </w:r>
          </w:p>
          <w:p w14:paraId="0995D6E8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知识点查漏补缺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&amp;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指导小组项目成果展示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4623994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</w:t>
            </w:r>
          </w:p>
        </w:tc>
      </w:tr>
      <w:tr w:rsidR="000524A6" w14:paraId="6CBEE27D" w14:textId="77777777">
        <w:trPr>
          <w:trHeight w:val="1460"/>
          <w:jc w:val="center"/>
        </w:trPr>
        <w:tc>
          <w:tcPr>
            <w:tcW w:w="1852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666149D" w14:textId="77777777" w:rsidR="000524A6" w:rsidRDefault="000524A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531D2BB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2.15</w:t>
            </w:r>
          </w:p>
          <w:p w14:paraId="236E27FA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周六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40065B4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教授课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-7</w:t>
            </w:r>
          </w:p>
          <w:p w14:paraId="2E4A99F6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教授点评小组项目成果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F013799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1.5</w:t>
            </w:r>
          </w:p>
        </w:tc>
      </w:tr>
      <w:tr w:rsidR="000524A6" w14:paraId="3550B069" w14:textId="77777777">
        <w:trPr>
          <w:trHeight w:val="1460"/>
          <w:jc w:val="center"/>
        </w:trPr>
        <w:tc>
          <w:tcPr>
            <w:tcW w:w="1852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203C3A0" w14:textId="77777777" w:rsidR="000524A6" w:rsidRDefault="000524A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574D8D3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2.16</w:t>
            </w:r>
            <w: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周日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EAEC855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升学与就业方向展望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24828C3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0524A6" w14:paraId="2CF804B9" w14:textId="77777777">
        <w:trPr>
          <w:trHeight w:val="1460"/>
          <w:jc w:val="center"/>
        </w:trPr>
        <w:tc>
          <w:tcPr>
            <w:tcW w:w="1852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38C7160" w14:textId="77777777" w:rsidR="000524A6" w:rsidRDefault="000524A6">
            <w:pPr>
              <w:widowControl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DE669C8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2.16</w:t>
            </w:r>
            <w: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周日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B750BE0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个人规划及发展建议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45571B6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0524A6" w14:paraId="39004780" w14:textId="77777777">
        <w:trPr>
          <w:trHeight w:val="964"/>
          <w:jc w:val="center"/>
        </w:trPr>
        <w:tc>
          <w:tcPr>
            <w:tcW w:w="7094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1D9EA20" w14:textId="77777777" w:rsidR="000524A6" w:rsidRDefault="006D702B">
            <w:pPr>
              <w:widowControl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总课时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FF79AF3" w14:textId="77777777" w:rsidR="000524A6" w:rsidRDefault="006D702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32</w:t>
            </w:r>
          </w:p>
        </w:tc>
      </w:tr>
    </w:tbl>
    <w:p w14:paraId="1099A93A" w14:textId="440C404A" w:rsidR="000524A6" w:rsidRDefault="000524A6">
      <w:pPr>
        <w:widowControl/>
        <w:adjustRightInd w:val="0"/>
        <w:spacing w:line="560" w:lineRule="exact"/>
        <w:jc w:val="left"/>
        <w:rPr>
          <w:rFonts w:ascii="仿宋" w:eastAsia="仿宋" w:hAnsi="仿宋" w:cs="Arial" w:hint="eastAsia"/>
          <w:sz w:val="30"/>
          <w:szCs w:val="30"/>
        </w:rPr>
        <w:sectPr w:rsidR="000524A6">
          <w:pgSz w:w="11905" w:h="16840"/>
          <w:pgMar w:top="1440" w:right="1800" w:bottom="1440" w:left="1800" w:header="720" w:footer="720" w:gutter="0"/>
          <w:cols w:space="720"/>
        </w:sectPr>
      </w:pPr>
    </w:p>
    <w:p w14:paraId="7CB201D6" w14:textId="77777777" w:rsidR="000524A6" w:rsidRDefault="000524A6" w:rsidP="00A3101F">
      <w:pPr>
        <w:pStyle w:val="aa"/>
        <w:ind w:leftChars="4" w:left="207" w:hangingChars="95" w:hanging="199"/>
        <w:rPr>
          <w:rFonts w:hint="eastAsia"/>
        </w:rPr>
      </w:pPr>
    </w:p>
    <w:sectPr w:rsidR="000524A6">
      <w:footerReference w:type="default" r:id="rId8"/>
      <w:pgSz w:w="11905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6E014" w14:textId="77777777" w:rsidR="006D702B" w:rsidRDefault="006D702B">
      <w:r>
        <w:separator/>
      </w:r>
    </w:p>
  </w:endnote>
  <w:endnote w:type="continuationSeparator" w:id="0">
    <w:p w14:paraId="734A64BB" w14:textId="77777777" w:rsidR="006D702B" w:rsidRDefault="006D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BFE30873-E657-4556-9DA5-6EEB2E5733E4}"/>
  </w:font>
  <w:font w:name="PingFang SC">
    <w:altName w:val="微软雅黑"/>
    <w:charset w:val="86"/>
    <w:family w:val="swiss"/>
    <w:pitch w:val="default"/>
    <w:sig w:usb0="A00002FF" w:usb1="7ACFFDFB" w:usb2="00000017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charset w:val="86"/>
    <w:family w:val="script"/>
    <w:pitch w:val="default"/>
    <w:sig w:usb0="00000000" w:usb1="00000000" w:usb2="00000000" w:usb3="00000000" w:csb0="00040000" w:csb1="00000000"/>
    <w:embedRegular r:id="rId2" w:subsetted="1" w:fontKey="{644C915B-01D6-46F6-ACBB-7DFC975D43FC}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01CA" w14:textId="77777777" w:rsidR="000524A6" w:rsidRDefault="006D702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859CEF" wp14:editId="02E2565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809F3" w14:textId="77777777" w:rsidR="000524A6" w:rsidRDefault="006D702B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rPr>
                              <w:rFonts w:hint="eastAsia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859CE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01809F3" w14:textId="77777777" w:rsidR="000524A6" w:rsidRDefault="006D702B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rPr>
                        <w:rFonts w:hint="eastAsia"/>
                      </w:rPr>
                      <w:t>22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A7CB" w14:textId="77777777" w:rsidR="000524A6" w:rsidRDefault="000524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C188C" w14:textId="77777777" w:rsidR="006D702B" w:rsidRDefault="006D702B">
      <w:r>
        <w:separator/>
      </w:r>
    </w:p>
  </w:footnote>
  <w:footnote w:type="continuationSeparator" w:id="0">
    <w:p w14:paraId="6858786C" w14:textId="77777777" w:rsidR="006D702B" w:rsidRDefault="006D7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A5ZGM0MGU1MzYzOGIwNTAyM2MxNjM3NzY5MzM0NTMifQ=="/>
  </w:docVars>
  <w:rsids>
    <w:rsidRoot w:val="00CB18FB"/>
    <w:rsid w:val="95D1B65D"/>
    <w:rsid w:val="DF9F6439"/>
    <w:rsid w:val="DFFDA865"/>
    <w:rsid w:val="EF9E2B59"/>
    <w:rsid w:val="FD7C49A5"/>
    <w:rsid w:val="0003619B"/>
    <w:rsid w:val="000524A6"/>
    <w:rsid w:val="00087917"/>
    <w:rsid w:val="000A5C41"/>
    <w:rsid w:val="000B31D7"/>
    <w:rsid w:val="000D302D"/>
    <w:rsid w:val="000F06BC"/>
    <w:rsid w:val="00110BF6"/>
    <w:rsid w:val="001621F9"/>
    <w:rsid w:val="00163B5D"/>
    <w:rsid w:val="00172753"/>
    <w:rsid w:val="00192E6F"/>
    <w:rsid w:val="001E305B"/>
    <w:rsid w:val="002012FA"/>
    <w:rsid w:val="00224006"/>
    <w:rsid w:val="002B47F1"/>
    <w:rsid w:val="002C3CFE"/>
    <w:rsid w:val="002E0E31"/>
    <w:rsid w:val="00311774"/>
    <w:rsid w:val="00335CD8"/>
    <w:rsid w:val="0035739D"/>
    <w:rsid w:val="003E3905"/>
    <w:rsid w:val="00443DD9"/>
    <w:rsid w:val="00444A26"/>
    <w:rsid w:val="004B7084"/>
    <w:rsid w:val="004F0B3E"/>
    <w:rsid w:val="004F6A70"/>
    <w:rsid w:val="00506FF3"/>
    <w:rsid w:val="00515815"/>
    <w:rsid w:val="0052597B"/>
    <w:rsid w:val="00556AC9"/>
    <w:rsid w:val="005859DB"/>
    <w:rsid w:val="00654D65"/>
    <w:rsid w:val="006A4540"/>
    <w:rsid w:val="006C7553"/>
    <w:rsid w:val="006D702B"/>
    <w:rsid w:val="006D736C"/>
    <w:rsid w:val="006E61B5"/>
    <w:rsid w:val="006E7A4C"/>
    <w:rsid w:val="00724613"/>
    <w:rsid w:val="007D5894"/>
    <w:rsid w:val="008218D2"/>
    <w:rsid w:val="00880FCD"/>
    <w:rsid w:val="008B2990"/>
    <w:rsid w:val="008C28D9"/>
    <w:rsid w:val="008C394B"/>
    <w:rsid w:val="008F1783"/>
    <w:rsid w:val="00966D07"/>
    <w:rsid w:val="0099221C"/>
    <w:rsid w:val="009B1506"/>
    <w:rsid w:val="009D262A"/>
    <w:rsid w:val="009D6483"/>
    <w:rsid w:val="009E06A2"/>
    <w:rsid w:val="00A118AF"/>
    <w:rsid w:val="00A3101F"/>
    <w:rsid w:val="00A470C7"/>
    <w:rsid w:val="00A62BEE"/>
    <w:rsid w:val="00AA69CB"/>
    <w:rsid w:val="00AA69E8"/>
    <w:rsid w:val="00AB6916"/>
    <w:rsid w:val="00AD7CF8"/>
    <w:rsid w:val="00AF07CB"/>
    <w:rsid w:val="00B7371D"/>
    <w:rsid w:val="00BA25F4"/>
    <w:rsid w:val="00C27241"/>
    <w:rsid w:val="00C515BF"/>
    <w:rsid w:val="00C64304"/>
    <w:rsid w:val="00C972BC"/>
    <w:rsid w:val="00CB18FB"/>
    <w:rsid w:val="00CC07D4"/>
    <w:rsid w:val="00CE29A9"/>
    <w:rsid w:val="00CE40BE"/>
    <w:rsid w:val="00CF1A1D"/>
    <w:rsid w:val="00D07B8D"/>
    <w:rsid w:val="00D178BE"/>
    <w:rsid w:val="00D3750E"/>
    <w:rsid w:val="00DA318D"/>
    <w:rsid w:val="00DA6DEF"/>
    <w:rsid w:val="00DB106B"/>
    <w:rsid w:val="00DE12A7"/>
    <w:rsid w:val="00DE50FC"/>
    <w:rsid w:val="00E2376C"/>
    <w:rsid w:val="00E455A8"/>
    <w:rsid w:val="00E65731"/>
    <w:rsid w:val="00EB6458"/>
    <w:rsid w:val="00ED062D"/>
    <w:rsid w:val="00F856FC"/>
    <w:rsid w:val="00FC4816"/>
    <w:rsid w:val="02075F85"/>
    <w:rsid w:val="02DD307A"/>
    <w:rsid w:val="041A1188"/>
    <w:rsid w:val="05872C79"/>
    <w:rsid w:val="08C35C69"/>
    <w:rsid w:val="0D0F74D8"/>
    <w:rsid w:val="0D7035A3"/>
    <w:rsid w:val="0DD76C54"/>
    <w:rsid w:val="0E3C678D"/>
    <w:rsid w:val="11432242"/>
    <w:rsid w:val="135C7778"/>
    <w:rsid w:val="13BB7F61"/>
    <w:rsid w:val="15787ABD"/>
    <w:rsid w:val="157A6A19"/>
    <w:rsid w:val="178E20A6"/>
    <w:rsid w:val="181B75A7"/>
    <w:rsid w:val="1878474A"/>
    <w:rsid w:val="1A4268EB"/>
    <w:rsid w:val="1B0B2D4E"/>
    <w:rsid w:val="1C8C136C"/>
    <w:rsid w:val="1D2D443D"/>
    <w:rsid w:val="1D583B0F"/>
    <w:rsid w:val="1D984875"/>
    <w:rsid w:val="1E483E30"/>
    <w:rsid w:val="2348043F"/>
    <w:rsid w:val="25B80640"/>
    <w:rsid w:val="26120603"/>
    <w:rsid w:val="297B7724"/>
    <w:rsid w:val="32EE5B5B"/>
    <w:rsid w:val="33482177"/>
    <w:rsid w:val="355471D3"/>
    <w:rsid w:val="38680F85"/>
    <w:rsid w:val="387F6474"/>
    <w:rsid w:val="38B8734F"/>
    <w:rsid w:val="3B8E608F"/>
    <w:rsid w:val="3D9F6778"/>
    <w:rsid w:val="40C46C93"/>
    <w:rsid w:val="42867867"/>
    <w:rsid w:val="43A37C05"/>
    <w:rsid w:val="459C4602"/>
    <w:rsid w:val="460F14C8"/>
    <w:rsid w:val="46503FBA"/>
    <w:rsid w:val="47DFD834"/>
    <w:rsid w:val="48D01B17"/>
    <w:rsid w:val="4D6324B6"/>
    <w:rsid w:val="4EDB463D"/>
    <w:rsid w:val="540B4380"/>
    <w:rsid w:val="5562811F"/>
    <w:rsid w:val="5571725F"/>
    <w:rsid w:val="559E63C4"/>
    <w:rsid w:val="59B74DD7"/>
    <w:rsid w:val="59D6612D"/>
    <w:rsid w:val="5B394BC5"/>
    <w:rsid w:val="5C2B51FE"/>
    <w:rsid w:val="5CAC395C"/>
    <w:rsid w:val="5ECF19EA"/>
    <w:rsid w:val="5FEE2EC4"/>
    <w:rsid w:val="62C91163"/>
    <w:rsid w:val="62F85366"/>
    <w:rsid w:val="63AC4E05"/>
    <w:rsid w:val="6578278E"/>
    <w:rsid w:val="67D11B3A"/>
    <w:rsid w:val="68264776"/>
    <w:rsid w:val="684E2373"/>
    <w:rsid w:val="686D4100"/>
    <w:rsid w:val="6AE6019A"/>
    <w:rsid w:val="6E2C16AC"/>
    <w:rsid w:val="6F1C062E"/>
    <w:rsid w:val="6F6F39D2"/>
    <w:rsid w:val="70C50F0F"/>
    <w:rsid w:val="711F61B4"/>
    <w:rsid w:val="75190C21"/>
    <w:rsid w:val="75DF309C"/>
    <w:rsid w:val="76C538F3"/>
    <w:rsid w:val="79DE5BB7"/>
    <w:rsid w:val="7B0F3A72"/>
    <w:rsid w:val="7B2D4687"/>
    <w:rsid w:val="7BC51344"/>
    <w:rsid w:val="7C06244A"/>
    <w:rsid w:val="7D655547"/>
    <w:rsid w:val="7E0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1D910"/>
  <w15:docId w15:val="{A740931A-0BB9-4E8E-AFFF-4D144687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next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table of figures"/>
    <w:basedOn w:val="a"/>
    <w:next w:val="a"/>
    <w:uiPriority w:val="99"/>
    <w:qFormat/>
    <w:pPr>
      <w:spacing w:line="560" w:lineRule="exact"/>
      <w:ind w:leftChars="200" w:left="200" w:hangingChars="200" w:hanging="200"/>
    </w:pPr>
    <w:rPr>
      <w:rFonts w:cs="宋体"/>
    </w:rPr>
  </w:style>
  <w:style w:type="paragraph" w:styleId="ab">
    <w:name w:val="Normal (Web)"/>
    <w:basedOn w:val="a"/>
    <w:uiPriority w:val="99"/>
    <w:semiHidden/>
    <w:unhideWhenUsed/>
    <w:qFormat/>
    <w:rPr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p1">
    <w:name w:val="p1"/>
    <w:basedOn w:val="a"/>
    <w:qFormat/>
    <w:pPr>
      <w:jc w:val="left"/>
    </w:pPr>
    <w:rPr>
      <w:rFonts w:ascii="PingFang SC" w:eastAsia="PingFang SC" w:hAnsi="PingFang SC" w:cs="Times New Roman"/>
      <w:kern w:val="0"/>
      <w:sz w:val="26"/>
      <w:szCs w:val="26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3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4">
    <w:name w:val="修订4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王舒鸥</cp:lastModifiedBy>
  <cp:revision>7</cp:revision>
  <cp:lastPrinted>2024-10-10T14:36:00Z</cp:lastPrinted>
  <dcterms:created xsi:type="dcterms:W3CDTF">2024-09-23T10:43:00Z</dcterms:created>
  <dcterms:modified xsi:type="dcterms:W3CDTF">2024-12-03T03:13:00Z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1457BE9AD6EFA6D9E18108678200ED47_43</vt:lpwstr>
  </property>
</Properties>
</file>