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90" w:rsidRDefault="00F96192">
      <w:pPr>
        <w:pStyle w:val="2"/>
        <w:autoSpaceDE w:val="0"/>
        <w:autoSpaceDN w:val="0"/>
        <w:spacing w:afterLines="50" w:after="156"/>
        <w:ind w:left="0"/>
      </w:pPr>
      <w:bookmarkStart w:id="0" w:name="_PROVISIONAL_SCHEDULE_(subject_to_change"/>
      <w:bookmarkStart w:id="1" w:name="_GoBack"/>
      <w:bookmarkEnd w:id="1"/>
      <w:r>
        <w:t>PROVISIONAL</w:t>
      </w:r>
      <w:r>
        <w:rPr>
          <w:spacing w:val="-7"/>
        </w:rPr>
        <w:t xml:space="preserve"> </w:t>
      </w:r>
      <w:r>
        <w:rPr>
          <w:spacing w:val="-2"/>
        </w:rPr>
        <w:t>SCHEDULE</w:t>
      </w:r>
      <w:r>
        <w:rPr>
          <w:rFonts w:eastAsia="宋体" w:hint="eastAsia"/>
          <w:spacing w:val="-2"/>
          <w:lang w:eastAsia="zh-CN"/>
        </w:rPr>
        <w:t xml:space="preserve"> (subject to change)</w:t>
      </w: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1080"/>
        <w:gridCol w:w="8708"/>
      </w:tblGrid>
      <w:tr w:rsidR="000A5A90">
        <w:trPr>
          <w:trHeight w:val="626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BFEE"/>
            <w:vAlign w:val="center"/>
          </w:tcPr>
          <w:bookmarkEnd w:id="0"/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ICL Creating Entrepreneurial Impact for a Sustainable Future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Winter </w:t>
            </w: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Programme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5 February to 18 February 2024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5 Feb.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Arrive in the UK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Ice-breaking Session (depending on the arrival time of students)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Tuesday 6 Feb.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Safety Instructions &amp; Orientation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Academic English Skills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Wednesday 7 Feb.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51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Imperial Data Science Institute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bCs/>
                <w:color w:val="525252"/>
                <w:kern w:val="0"/>
                <w:sz w:val="20"/>
                <w:szCs w:val="20"/>
                <w:lang w:bidi="ar"/>
              </w:rPr>
              <w:t>Data Science project presentation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25252"/>
                <w:kern w:val="0"/>
                <w:sz w:val="20"/>
                <w:szCs w:val="20"/>
                <w:lang w:bidi="ar"/>
              </w:rPr>
              <w:t>Lecture by Dyson School of Design Engineering, ICL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Thursday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8 Feb.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09:00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Innovation Centre in UCL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25252"/>
                <w:kern w:val="0"/>
                <w:sz w:val="20"/>
                <w:szCs w:val="20"/>
                <w:lang w:bidi="ar"/>
              </w:rPr>
              <w:t>Welcome and Introduction Innovation Tour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525252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525252"/>
                <w:kern w:val="0"/>
                <w:sz w:val="20"/>
                <w:szCs w:val="20"/>
                <w:lang w:bidi="ar"/>
              </w:rPr>
              <w:t>Lecture by Innovation Centre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Friday 9 Feb. (Chinese Lunar Year)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10:45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Chinese Lunar Year Celebration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Social activity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 10 Feb.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Sunday 11 Feb.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Monday 12 Feb.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09:15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Welcome, Housekeeping and Introduction to Imperial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 xml:space="preserve">Societal ‘Grand’ Challenges and Introduction to </w:t>
            </w: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Business Model Innovation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Project Introduction &amp; briefing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Group Photo, Campus Tour &amp; 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14:00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Designing Business Models, Rapid Prototyping and ‘Open’ Innovation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day/Self study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8DB3E1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Tuesday 13 Feb.</w:t>
            </w:r>
          </w:p>
        </w:tc>
      </w:tr>
      <w:tr w:rsidR="000A5A90">
        <w:trPr>
          <w:trHeight w:val="3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Creativity &amp; Ideas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Generation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Entrepreneurial Leadership and Team-Building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London Silicon Roundabout Meet tech entrepreneurs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day/Self study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8DB3E1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Wednesday 14 Feb.</w:t>
            </w:r>
          </w:p>
        </w:tc>
      </w:tr>
      <w:tr w:rsidR="000A5A90">
        <w:trPr>
          <w:trHeight w:val="3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Sustainable Cities and Communities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Entrepreneurial Finance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Strategic Management &amp; Competitive Advantage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Project tutorial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day/Self study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8DB3E1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Thursday 15 Feb.</w:t>
            </w:r>
          </w:p>
        </w:tc>
      </w:tr>
      <w:tr w:rsidR="000A5A90">
        <w:trPr>
          <w:trHeight w:val="3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0A5A90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Business plans and Effective Pitching Skills Workshop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Implementation for Impact and Risk Management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Visit to Imperial's White City Innovation Hub Meet Imperial entrepreneurs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16:30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End of day/Self study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8DB3E1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8"/>
                <w:kern w:val="0"/>
                <w:sz w:val="20"/>
                <w:szCs w:val="20"/>
                <w:lang w:bidi="ar"/>
              </w:rPr>
              <w:t>Friday 16 Feb.</w:t>
            </w:r>
          </w:p>
        </w:tc>
      </w:tr>
      <w:tr w:rsidR="000A5A90">
        <w:trPr>
          <w:trHeight w:val="446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9"/>
                <w:szCs w:val="29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9"/>
                <w:szCs w:val="29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09:30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Developing effective networks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break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11:15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Communicating your idea for investment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12:30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FCD4B3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Lunch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13:30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Group Business Model Presentations - pitching to panel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15:30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Opportunites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for International students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8"/>
                <w:kern w:val="0"/>
                <w:sz w:val="20"/>
                <w:szCs w:val="20"/>
                <w:lang w:bidi="ar"/>
              </w:rPr>
              <w:t>16:00</w:t>
            </w: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D8E4BB"/>
            <w:vAlign w:val="center"/>
          </w:tcPr>
          <w:p w:rsidR="000A5A90" w:rsidRDefault="00F96192">
            <w:pPr>
              <w:widowControl/>
              <w:spacing w:line="300" w:lineRule="exac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Certificate ceremony</w:t>
            </w:r>
          </w:p>
        </w:tc>
      </w:tr>
      <w:tr w:rsidR="000A5A90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color w:val="000008"/>
                <w:sz w:val="20"/>
                <w:szCs w:val="20"/>
              </w:rPr>
            </w:pPr>
          </w:p>
        </w:tc>
        <w:tc>
          <w:tcPr>
            <w:tcW w:w="8708" w:type="dxa"/>
            <w:tcBorders>
              <w:top w:val="nil"/>
              <w:left w:val="nil"/>
              <w:bottom w:val="nil"/>
              <w:right w:val="nil"/>
            </w:tcBorders>
            <w:shd w:val="clear" w:color="auto" w:fill="D8E4BB"/>
            <w:vAlign w:val="center"/>
          </w:tcPr>
          <w:p w:rsidR="000A5A90" w:rsidRDefault="000A5A90">
            <w:pPr>
              <w:spacing w:line="300" w:lineRule="exac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Saturday 17 Feb.</w:t>
            </w:r>
          </w:p>
        </w:tc>
      </w:tr>
      <w:tr w:rsidR="000A5A90">
        <w:trPr>
          <w:trHeight w:val="403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Free time to explore London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Sunday 18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Feb.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0A5A90" w:rsidRDefault="00F9619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London Visit / Departure Day</w:t>
            </w:r>
          </w:p>
        </w:tc>
      </w:tr>
      <w:tr w:rsidR="000A5A90">
        <w:trPr>
          <w:trHeight w:val="270"/>
          <w:jc w:val="center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7DAF1"/>
            <w:vAlign w:val="center"/>
          </w:tcPr>
          <w:p w:rsidR="000A5A90" w:rsidRDefault="000A5A90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A5A90" w:rsidRDefault="000A5A90">
      <w:pPr>
        <w:rPr>
          <w:rFonts w:ascii="等线" w:eastAsia="等线" w:hAnsi="等线" w:cs="Arial"/>
          <w:kern w:val="0"/>
          <w:szCs w:val="21"/>
        </w:rPr>
      </w:pPr>
    </w:p>
    <w:sectPr w:rsidR="000A5A90">
      <w:footerReference w:type="default" r:id="rId8"/>
      <w:pgSz w:w="11900" w:h="16840"/>
      <w:pgMar w:top="1043" w:right="1077" w:bottom="1043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92" w:rsidRDefault="00F96192">
      <w:r>
        <w:separator/>
      </w:r>
    </w:p>
  </w:endnote>
  <w:endnote w:type="continuationSeparator" w:id="0">
    <w:p w:rsidR="00F96192" w:rsidRDefault="00F9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90" w:rsidRDefault="00F9619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10367010</wp:posOffset>
              </wp:positionV>
              <wp:extent cx="219710" cy="165735"/>
              <wp:effectExtent l="0" t="0" r="0" b="0"/>
              <wp:wrapNone/>
              <wp:docPr id="3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5A90" w:rsidRDefault="00F96192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292.65pt;margin-top:816.3pt;width:17.3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fhqQEAAEYDAAAOAAAAZHJzL2Uyb0RvYy54bWysUttu2zAMfR+wfxD0vihO0XYz4hTYig4D&#10;hm1Auw9QZCkWIIkCpcbOvn6UHKe7vA17oSmSPuQ55PZu8o4dNSYLoePNas2ZDgp6Gw4d//708OYt&#10;ZynL0EsHQXf8pBO/271+tR1jqzcwgOs1MgIJqR1jx4ecYytEUoP2Mq0g6kBJA+hlpiceRI9yJHTv&#10;xGa9vhEjYB8RlE6Jovdzku8qvjFa5a/GJJ2Z6zjNlqvFavfFit1WtgeUcbDqPIb8hym8tIGaXqDu&#10;ZZbsGe1fUN4qhAQmrxR4AcZYpSsHYtOs/2DzOMioKxcSJ8WLTOn/waovx2/IbN/xK86C9LSiHlQq&#10;jZsizhhTSzWPkary9B4mWvISTxQsnCeDvnyJDaM8yXy6SKunzBQFN82724YyilLNzfXt1XVBES8/&#10;R0z5owbPitNxpM1VQeXxc8pz6VJSegV4sM7V7bnwW4AwS0SUyecJi5en/XSms4f+RGzoaKnPAPiD&#10;M/cpkKblPhYHF2e/ODIoKu545mx2P+T5jp4j2sNAWFWY2peWVcmdD6tcw6/vOt3L+e9+AgAA//8D&#10;AFBLAwQUAAYACAAAACEA0UCMBuIAAAANAQAADwAAAGRycy9kb3ducmV2LnhtbEyPwU7DMAyG70i8&#10;Q+RJ3Fi6TS1t13SaEJyQEF05cEwbr43WOKXJtvL2ZCc42v+n35+L3WwGdsHJaUsCVssIGFJrlaZO&#10;wGf9+pgCc16SkoMlFPCDDnbl/V0hc2WvVOHl4DsWSsjlUkDv/Zhz7toejXRLOyKF7GgnI30Yp46r&#10;SV5DuRn4OooSbqSmcKGXIz732J4OZyNg/0XVi/5+bz6qY6XrOovoLTkJ8bCY91tgHmf/B8NNP6hD&#10;GZwaeybl2CAgTuNNQEOQbNYJsIAkqywD1txWcfoEvCz4/y/KXwAAAP//AwBQSwECLQAUAAYACAAA&#10;ACEAtoM4kv4AAADhAQAAEwAAAAAAAAAAAAAAAAAAAAAAW0NvbnRlbnRfVHlwZXNdLnhtbFBLAQIt&#10;ABQABgAIAAAAIQA4/SH/1gAAAJQBAAALAAAAAAAAAAAAAAAAAC8BAABfcmVscy8ucmVsc1BLAQIt&#10;ABQABgAIAAAAIQBenvfhqQEAAEYDAAAOAAAAAAAAAAAAAAAAAC4CAABkcnMvZTJvRG9jLnhtbFBL&#10;AQItABQABgAIAAAAIQDRQIwG4gAAAA0BAAAPAAAAAAAAAAAAAAAAAAMEAABkcnMvZG93bnJldi54&#10;bWxQSwUGAAAAAAQABADzAAAAEgUAAAAA&#10;" filled="f" stroked="f">
              <v:textbox inset="0,0,0,0">
                <w:txbxContent>
                  <w:p w:rsidR="000A5A90" w:rsidRDefault="00F96192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92" w:rsidRDefault="00F96192">
      <w:r>
        <w:separator/>
      </w:r>
    </w:p>
  </w:footnote>
  <w:footnote w:type="continuationSeparator" w:id="0">
    <w:p w:rsidR="00F96192" w:rsidRDefault="00F9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B3E8B0"/>
    <w:multiLevelType w:val="singleLevel"/>
    <w:tmpl w:val="80B3E8B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A644A3"/>
    <w:multiLevelType w:val="singleLevel"/>
    <w:tmpl w:val="BDA644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BB3325"/>
    <w:multiLevelType w:val="singleLevel"/>
    <w:tmpl w:val="C7BB332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969DACC"/>
    <w:multiLevelType w:val="singleLevel"/>
    <w:tmpl w:val="D969DACC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13C0BA3A"/>
    <w:multiLevelType w:val="singleLevel"/>
    <w:tmpl w:val="13C0BA3A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1MTBiNmE5ZDE0ZTUxMjMzNGM5YTJmNDkxMjcwMmQifQ=="/>
  </w:docVars>
  <w:rsids>
    <w:rsidRoot w:val="00491ACD"/>
    <w:rsid w:val="BEAFF849"/>
    <w:rsid w:val="000A5A90"/>
    <w:rsid w:val="001642DE"/>
    <w:rsid w:val="0038344A"/>
    <w:rsid w:val="00491ACD"/>
    <w:rsid w:val="00642F1A"/>
    <w:rsid w:val="007C6756"/>
    <w:rsid w:val="007D1567"/>
    <w:rsid w:val="00800161"/>
    <w:rsid w:val="00954C30"/>
    <w:rsid w:val="00B97F9B"/>
    <w:rsid w:val="00BC1E86"/>
    <w:rsid w:val="00D135D7"/>
    <w:rsid w:val="00D93B04"/>
    <w:rsid w:val="00F70F48"/>
    <w:rsid w:val="00F96192"/>
    <w:rsid w:val="00FA76AD"/>
    <w:rsid w:val="019D3115"/>
    <w:rsid w:val="0B6A4FC7"/>
    <w:rsid w:val="0B7248C1"/>
    <w:rsid w:val="0B8B4CF3"/>
    <w:rsid w:val="0BC7748A"/>
    <w:rsid w:val="0C8E64B5"/>
    <w:rsid w:val="119A00AD"/>
    <w:rsid w:val="11B618ED"/>
    <w:rsid w:val="148868FD"/>
    <w:rsid w:val="165B5908"/>
    <w:rsid w:val="17856133"/>
    <w:rsid w:val="18F32B5F"/>
    <w:rsid w:val="1A1234EA"/>
    <w:rsid w:val="1F63717D"/>
    <w:rsid w:val="1FDA6A1D"/>
    <w:rsid w:val="221E7C3E"/>
    <w:rsid w:val="22804A1E"/>
    <w:rsid w:val="2722722B"/>
    <w:rsid w:val="2949075E"/>
    <w:rsid w:val="2E172290"/>
    <w:rsid w:val="2EFE28A1"/>
    <w:rsid w:val="3168653B"/>
    <w:rsid w:val="33F06E21"/>
    <w:rsid w:val="3EB459DE"/>
    <w:rsid w:val="3EC32A91"/>
    <w:rsid w:val="3EEA611F"/>
    <w:rsid w:val="40E2041A"/>
    <w:rsid w:val="450E147C"/>
    <w:rsid w:val="45EF6CE9"/>
    <w:rsid w:val="46241BE2"/>
    <w:rsid w:val="479B1ADD"/>
    <w:rsid w:val="49584F34"/>
    <w:rsid w:val="4A41572B"/>
    <w:rsid w:val="4B905577"/>
    <w:rsid w:val="4CF50A7A"/>
    <w:rsid w:val="4E143B1F"/>
    <w:rsid w:val="52B04746"/>
    <w:rsid w:val="530A1DC0"/>
    <w:rsid w:val="571C464E"/>
    <w:rsid w:val="5A0A3418"/>
    <w:rsid w:val="623E2546"/>
    <w:rsid w:val="63277E03"/>
    <w:rsid w:val="63BE2A1A"/>
    <w:rsid w:val="65C13390"/>
    <w:rsid w:val="675075F6"/>
    <w:rsid w:val="69A91702"/>
    <w:rsid w:val="6BAE3174"/>
    <w:rsid w:val="70AC33E2"/>
    <w:rsid w:val="71DE220B"/>
    <w:rsid w:val="72DC2DFD"/>
    <w:rsid w:val="76692686"/>
    <w:rsid w:val="7BC73A09"/>
    <w:rsid w:val="7BF32717"/>
    <w:rsid w:val="7D060501"/>
    <w:rsid w:val="7FB6556B"/>
    <w:rsid w:val="7FE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A294"/>
  <w15:docId w15:val="{C7CE0110-0883-4C73-B538-5772CE3C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unhideWhenUsed/>
    <w:qFormat/>
    <w:rPr>
      <w:rFonts w:ascii="宋体" w:eastAsia="宋体"/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宋体" w:eastAsia="宋体"/>
      <w:kern w:val="2"/>
      <w:sz w:val="18"/>
      <w:szCs w:val="18"/>
    </w:rPr>
  </w:style>
  <w:style w:type="character" w:customStyle="1" w:styleId="font81">
    <w:name w:val="font81"/>
    <w:basedOn w:val="a0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pPr>
      <w:ind w:left="15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瑞瑞</cp:lastModifiedBy>
  <cp:revision>10</cp:revision>
  <dcterms:created xsi:type="dcterms:W3CDTF">2021-10-18T11:19:00Z</dcterms:created>
  <dcterms:modified xsi:type="dcterms:W3CDTF">2023-10-08T08:55:00Z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9C309664357249469E5AAFC8C410F864_13</vt:lpwstr>
  </property>
</Properties>
</file>