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121E" w14:textId="77777777" w:rsidR="0037028F" w:rsidRDefault="0037028F" w:rsidP="0037028F">
      <w:pPr>
        <w:widowControl/>
        <w:kinsoku w:val="0"/>
        <w:autoSpaceDE w:val="0"/>
        <w:autoSpaceDN w:val="0"/>
        <w:adjustRightInd w:val="0"/>
        <w:snapToGrid w:val="0"/>
        <w:spacing w:before="140" w:line="573" w:lineRule="exact"/>
        <w:jc w:val="center"/>
        <w:textAlignment w:val="baseline"/>
        <w:rPr>
          <w:rFonts w:ascii="仿宋" w:eastAsia="仿宋" w:hAnsi="仿宋" w:cs="仿宋"/>
          <w:b/>
          <w:bCs/>
          <w:snapToGrid w:val="0"/>
          <w:color w:val="000000"/>
          <w:spacing w:val="-12"/>
          <w:kern w:val="0"/>
          <w:position w:val="2"/>
          <w:sz w:val="43"/>
          <w:szCs w:val="43"/>
        </w:rPr>
      </w:pPr>
    </w:p>
    <w:p w14:paraId="5E5F562F" w14:textId="77777777" w:rsidR="0037028F" w:rsidRDefault="0037028F" w:rsidP="0037028F">
      <w:pPr>
        <w:widowControl/>
        <w:kinsoku w:val="0"/>
        <w:autoSpaceDE w:val="0"/>
        <w:autoSpaceDN w:val="0"/>
        <w:adjustRightInd w:val="0"/>
        <w:snapToGrid w:val="0"/>
        <w:spacing w:before="140" w:line="573" w:lineRule="exact"/>
        <w:jc w:val="center"/>
        <w:textAlignment w:val="baseline"/>
        <w:rPr>
          <w:rFonts w:ascii="仿宋" w:eastAsia="仿宋" w:hAnsi="仿宋" w:cs="仿宋"/>
          <w:b/>
          <w:bCs/>
          <w:snapToGrid w:val="0"/>
          <w:color w:val="000000"/>
          <w:spacing w:val="-12"/>
          <w:kern w:val="0"/>
          <w:position w:val="2"/>
          <w:sz w:val="43"/>
          <w:szCs w:val="43"/>
        </w:rPr>
      </w:pPr>
    </w:p>
    <w:p w14:paraId="0BE1EDF1" w14:textId="77777777" w:rsidR="0037028F" w:rsidRDefault="0037028F" w:rsidP="0037028F">
      <w:pPr>
        <w:widowControl/>
        <w:kinsoku w:val="0"/>
        <w:autoSpaceDE w:val="0"/>
        <w:autoSpaceDN w:val="0"/>
        <w:adjustRightInd w:val="0"/>
        <w:snapToGrid w:val="0"/>
        <w:spacing w:before="140" w:line="573" w:lineRule="exact"/>
        <w:jc w:val="center"/>
        <w:textAlignment w:val="baseline"/>
        <w:rPr>
          <w:rFonts w:ascii="仿宋" w:eastAsia="仿宋" w:hAnsi="仿宋" w:cs="仿宋"/>
          <w:b/>
          <w:bCs/>
          <w:snapToGrid w:val="0"/>
          <w:color w:val="000000"/>
          <w:spacing w:val="-12"/>
          <w:kern w:val="0"/>
          <w:position w:val="2"/>
          <w:sz w:val="43"/>
          <w:szCs w:val="43"/>
        </w:rPr>
      </w:pPr>
    </w:p>
    <w:p w14:paraId="2CB0714A" w14:textId="77777777" w:rsidR="0037028F" w:rsidRDefault="0037028F" w:rsidP="0037028F">
      <w:pPr>
        <w:widowControl/>
        <w:kinsoku w:val="0"/>
        <w:autoSpaceDE w:val="0"/>
        <w:autoSpaceDN w:val="0"/>
        <w:adjustRightInd w:val="0"/>
        <w:snapToGrid w:val="0"/>
        <w:spacing w:before="140" w:line="573" w:lineRule="exact"/>
        <w:jc w:val="center"/>
        <w:textAlignment w:val="baseline"/>
        <w:rPr>
          <w:rFonts w:ascii="仿宋" w:eastAsia="仿宋" w:hAnsi="仿宋" w:cs="仿宋"/>
          <w:b/>
          <w:bCs/>
          <w:snapToGrid w:val="0"/>
          <w:color w:val="000000"/>
          <w:spacing w:val="-12"/>
          <w:kern w:val="0"/>
          <w:position w:val="2"/>
          <w:sz w:val="43"/>
          <w:szCs w:val="43"/>
        </w:rPr>
      </w:pPr>
    </w:p>
    <w:p w14:paraId="24ADAAB7" w14:textId="77777777" w:rsidR="0037028F" w:rsidRDefault="0037028F" w:rsidP="0037028F">
      <w:pPr>
        <w:widowControl/>
        <w:kinsoku w:val="0"/>
        <w:autoSpaceDE w:val="0"/>
        <w:autoSpaceDN w:val="0"/>
        <w:adjustRightInd w:val="0"/>
        <w:snapToGrid w:val="0"/>
        <w:spacing w:before="140" w:line="573" w:lineRule="exact"/>
        <w:jc w:val="center"/>
        <w:textAlignment w:val="baseline"/>
        <w:rPr>
          <w:rFonts w:ascii="仿宋" w:eastAsia="仿宋" w:hAnsi="仿宋" w:cs="仿宋"/>
          <w:b/>
          <w:bCs/>
          <w:snapToGrid w:val="0"/>
          <w:color w:val="000000"/>
          <w:spacing w:val="-12"/>
          <w:kern w:val="0"/>
          <w:position w:val="2"/>
          <w:sz w:val="43"/>
          <w:szCs w:val="43"/>
        </w:rPr>
      </w:pPr>
    </w:p>
    <w:p w14:paraId="4A9B174F" w14:textId="77777777" w:rsidR="00C966B0" w:rsidRDefault="00C966B0" w:rsidP="0037028F">
      <w:pPr>
        <w:widowControl/>
        <w:kinsoku w:val="0"/>
        <w:autoSpaceDE w:val="0"/>
        <w:autoSpaceDN w:val="0"/>
        <w:adjustRightInd w:val="0"/>
        <w:snapToGrid w:val="0"/>
        <w:spacing w:before="140" w:line="573" w:lineRule="exact"/>
        <w:jc w:val="center"/>
        <w:textAlignment w:val="baseline"/>
        <w:rPr>
          <w:rFonts w:ascii="仿宋" w:eastAsia="仿宋" w:hAnsi="仿宋" w:cs="仿宋"/>
          <w:b/>
          <w:bCs/>
          <w:snapToGrid w:val="0"/>
          <w:color w:val="000000"/>
          <w:spacing w:val="-12"/>
          <w:kern w:val="0"/>
          <w:position w:val="2"/>
          <w:sz w:val="43"/>
          <w:szCs w:val="43"/>
        </w:rPr>
      </w:pPr>
    </w:p>
    <w:p w14:paraId="3ADA0FBC" w14:textId="77777777" w:rsidR="00C966B0" w:rsidRDefault="00C966B0" w:rsidP="0037028F">
      <w:pPr>
        <w:widowControl/>
        <w:kinsoku w:val="0"/>
        <w:autoSpaceDE w:val="0"/>
        <w:autoSpaceDN w:val="0"/>
        <w:adjustRightInd w:val="0"/>
        <w:snapToGrid w:val="0"/>
        <w:spacing w:before="140" w:line="573" w:lineRule="exact"/>
        <w:jc w:val="center"/>
        <w:textAlignment w:val="baseline"/>
        <w:rPr>
          <w:rFonts w:ascii="仿宋" w:eastAsia="仿宋" w:hAnsi="仿宋" w:cs="仿宋" w:hint="eastAsia"/>
          <w:b/>
          <w:bCs/>
          <w:snapToGrid w:val="0"/>
          <w:color w:val="000000"/>
          <w:spacing w:val="-12"/>
          <w:kern w:val="0"/>
          <w:position w:val="2"/>
          <w:sz w:val="43"/>
          <w:szCs w:val="43"/>
        </w:rPr>
      </w:pPr>
    </w:p>
    <w:p w14:paraId="7B6151B0" w14:textId="0AB393CE" w:rsidR="0037028F" w:rsidRPr="0037028F" w:rsidRDefault="0037028F" w:rsidP="0037028F">
      <w:pPr>
        <w:widowControl/>
        <w:kinsoku w:val="0"/>
        <w:autoSpaceDE w:val="0"/>
        <w:autoSpaceDN w:val="0"/>
        <w:adjustRightInd w:val="0"/>
        <w:snapToGrid w:val="0"/>
        <w:spacing w:before="140" w:line="573" w:lineRule="exact"/>
        <w:jc w:val="center"/>
        <w:textAlignment w:val="baseline"/>
        <w:rPr>
          <w:rFonts w:ascii="仿宋" w:eastAsia="仿宋" w:hAnsi="仿宋" w:cs="仿宋"/>
          <w:snapToGrid w:val="0"/>
          <w:color w:val="000000"/>
          <w:kern w:val="0"/>
          <w:sz w:val="43"/>
          <w:szCs w:val="43"/>
        </w:rPr>
      </w:pPr>
      <w:r w:rsidRPr="0037028F">
        <w:rPr>
          <w:rFonts w:ascii="仿宋" w:eastAsia="仿宋" w:hAnsi="仿宋" w:cs="仿宋"/>
          <w:b/>
          <w:bCs/>
          <w:snapToGrid w:val="0"/>
          <w:color w:val="000000"/>
          <w:spacing w:val="1"/>
          <w:kern w:val="0"/>
          <w:position w:val="2"/>
          <w:sz w:val="43"/>
          <w:szCs w:val="43"/>
        </w:rPr>
        <w:t>国际中文教育案例大赛</w:t>
      </w:r>
    </w:p>
    <w:p w14:paraId="5F87C725" w14:textId="77777777" w:rsidR="0037028F" w:rsidRPr="0037028F" w:rsidRDefault="0037028F" w:rsidP="0037028F">
      <w:pPr>
        <w:widowControl/>
        <w:kinsoku w:val="0"/>
        <w:autoSpaceDE w:val="0"/>
        <w:autoSpaceDN w:val="0"/>
        <w:adjustRightInd w:val="0"/>
        <w:snapToGrid w:val="0"/>
        <w:spacing w:line="378" w:lineRule="auto"/>
        <w:jc w:val="left"/>
        <w:textAlignment w:val="baseline"/>
        <w:rPr>
          <w:rFonts w:ascii="Arial" w:eastAsia="Arial" w:hAnsi="Arial" w:cs="Arial"/>
          <w:snapToGrid w:val="0"/>
          <w:color w:val="000000"/>
          <w:kern w:val="0"/>
        </w:rPr>
      </w:pPr>
    </w:p>
    <w:p w14:paraId="76EFBA2B" w14:textId="77777777" w:rsidR="0037028F" w:rsidRDefault="0037028F" w:rsidP="0037028F">
      <w:pPr>
        <w:widowControl/>
        <w:kinsoku w:val="0"/>
        <w:autoSpaceDE w:val="0"/>
        <w:autoSpaceDN w:val="0"/>
        <w:adjustRightInd w:val="0"/>
        <w:snapToGrid w:val="0"/>
        <w:spacing w:before="140" w:line="573" w:lineRule="exact"/>
        <w:ind w:left="3311"/>
        <w:jc w:val="left"/>
        <w:textAlignment w:val="baseline"/>
        <w:rPr>
          <w:rFonts w:ascii="仿宋" w:eastAsia="仿宋" w:hAnsi="仿宋" w:cs="仿宋"/>
          <w:b/>
          <w:bCs/>
          <w:snapToGrid w:val="0"/>
          <w:color w:val="000000"/>
          <w:spacing w:val="-1"/>
          <w:kern w:val="0"/>
          <w:position w:val="2"/>
          <w:sz w:val="43"/>
          <w:szCs w:val="43"/>
        </w:rPr>
      </w:pPr>
      <w:r w:rsidRPr="0037028F">
        <w:rPr>
          <w:rFonts w:ascii="仿宋" w:eastAsia="仿宋" w:hAnsi="仿宋" w:cs="仿宋"/>
          <w:b/>
          <w:bCs/>
          <w:snapToGrid w:val="0"/>
          <w:color w:val="000000"/>
          <w:spacing w:val="-1"/>
          <w:kern w:val="0"/>
          <w:position w:val="2"/>
          <w:sz w:val="43"/>
          <w:szCs w:val="43"/>
        </w:rPr>
        <w:t>参赛指南</w:t>
      </w:r>
    </w:p>
    <w:p w14:paraId="281C4B51" w14:textId="77777777" w:rsidR="0037028F" w:rsidRDefault="0037028F" w:rsidP="0037028F">
      <w:pPr>
        <w:widowControl/>
        <w:kinsoku w:val="0"/>
        <w:autoSpaceDE w:val="0"/>
        <w:autoSpaceDN w:val="0"/>
        <w:adjustRightInd w:val="0"/>
        <w:snapToGrid w:val="0"/>
        <w:spacing w:before="140" w:line="573" w:lineRule="exact"/>
        <w:ind w:left="3311"/>
        <w:jc w:val="left"/>
        <w:textAlignment w:val="baseline"/>
        <w:rPr>
          <w:rFonts w:ascii="仿宋" w:eastAsia="仿宋" w:hAnsi="仿宋" w:cs="仿宋"/>
          <w:b/>
          <w:bCs/>
          <w:snapToGrid w:val="0"/>
          <w:color w:val="000000"/>
          <w:spacing w:val="-1"/>
          <w:kern w:val="0"/>
          <w:position w:val="2"/>
          <w:sz w:val="43"/>
          <w:szCs w:val="43"/>
        </w:rPr>
      </w:pPr>
    </w:p>
    <w:p w14:paraId="7F828C0B" w14:textId="77777777" w:rsidR="0037028F" w:rsidRDefault="0037028F" w:rsidP="0037028F">
      <w:pPr>
        <w:widowControl/>
        <w:kinsoku w:val="0"/>
        <w:autoSpaceDE w:val="0"/>
        <w:autoSpaceDN w:val="0"/>
        <w:adjustRightInd w:val="0"/>
        <w:snapToGrid w:val="0"/>
        <w:spacing w:before="140" w:line="573" w:lineRule="exact"/>
        <w:ind w:left="3311"/>
        <w:jc w:val="left"/>
        <w:textAlignment w:val="baseline"/>
        <w:rPr>
          <w:rFonts w:ascii="仿宋" w:eastAsia="仿宋" w:hAnsi="仿宋" w:cs="仿宋"/>
          <w:b/>
          <w:bCs/>
          <w:snapToGrid w:val="0"/>
          <w:color w:val="000000"/>
          <w:spacing w:val="-1"/>
          <w:kern w:val="0"/>
          <w:position w:val="2"/>
          <w:sz w:val="43"/>
          <w:szCs w:val="43"/>
        </w:rPr>
      </w:pPr>
    </w:p>
    <w:p w14:paraId="0F372CA8" w14:textId="77777777" w:rsidR="0037028F" w:rsidRDefault="0037028F" w:rsidP="0037028F">
      <w:pPr>
        <w:widowControl/>
        <w:kinsoku w:val="0"/>
        <w:autoSpaceDE w:val="0"/>
        <w:autoSpaceDN w:val="0"/>
        <w:adjustRightInd w:val="0"/>
        <w:snapToGrid w:val="0"/>
        <w:spacing w:before="140" w:line="573" w:lineRule="exact"/>
        <w:ind w:left="3311"/>
        <w:jc w:val="left"/>
        <w:textAlignment w:val="baseline"/>
        <w:rPr>
          <w:rFonts w:ascii="仿宋" w:eastAsia="仿宋" w:hAnsi="仿宋" w:cs="仿宋"/>
          <w:b/>
          <w:bCs/>
          <w:snapToGrid w:val="0"/>
          <w:color w:val="000000"/>
          <w:spacing w:val="-1"/>
          <w:kern w:val="0"/>
          <w:position w:val="2"/>
          <w:sz w:val="43"/>
          <w:szCs w:val="43"/>
        </w:rPr>
      </w:pPr>
    </w:p>
    <w:p w14:paraId="19DECE2B" w14:textId="77777777" w:rsidR="0037028F" w:rsidRDefault="0037028F" w:rsidP="0037028F">
      <w:pPr>
        <w:widowControl/>
        <w:kinsoku w:val="0"/>
        <w:autoSpaceDE w:val="0"/>
        <w:autoSpaceDN w:val="0"/>
        <w:adjustRightInd w:val="0"/>
        <w:snapToGrid w:val="0"/>
        <w:spacing w:before="140" w:line="573" w:lineRule="exact"/>
        <w:ind w:left="3311"/>
        <w:jc w:val="left"/>
        <w:textAlignment w:val="baseline"/>
        <w:rPr>
          <w:rFonts w:ascii="仿宋" w:eastAsia="仿宋" w:hAnsi="仿宋" w:cs="仿宋"/>
          <w:b/>
          <w:bCs/>
          <w:snapToGrid w:val="0"/>
          <w:color w:val="000000"/>
          <w:spacing w:val="-1"/>
          <w:kern w:val="0"/>
          <w:position w:val="2"/>
          <w:sz w:val="43"/>
          <w:szCs w:val="43"/>
        </w:rPr>
      </w:pPr>
    </w:p>
    <w:p w14:paraId="48F31AF8" w14:textId="77777777" w:rsidR="0037028F" w:rsidRDefault="0037028F" w:rsidP="0037028F">
      <w:pPr>
        <w:widowControl/>
        <w:kinsoku w:val="0"/>
        <w:autoSpaceDE w:val="0"/>
        <w:autoSpaceDN w:val="0"/>
        <w:adjustRightInd w:val="0"/>
        <w:snapToGrid w:val="0"/>
        <w:spacing w:before="140" w:line="573" w:lineRule="exact"/>
        <w:ind w:left="3311"/>
        <w:jc w:val="left"/>
        <w:textAlignment w:val="baseline"/>
        <w:rPr>
          <w:rFonts w:ascii="仿宋" w:eastAsia="仿宋" w:hAnsi="仿宋" w:cs="仿宋"/>
          <w:b/>
          <w:bCs/>
          <w:snapToGrid w:val="0"/>
          <w:color w:val="000000"/>
          <w:spacing w:val="-1"/>
          <w:kern w:val="0"/>
          <w:position w:val="2"/>
          <w:sz w:val="43"/>
          <w:szCs w:val="43"/>
        </w:rPr>
      </w:pPr>
    </w:p>
    <w:p w14:paraId="12503596" w14:textId="77777777" w:rsidR="00BD09B8" w:rsidRDefault="00BD09B8" w:rsidP="0037028F">
      <w:pPr>
        <w:widowControl/>
        <w:kinsoku w:val="0"/>
        <w:autoSpaceDE w:val="0"/>
        <w:autoSpaceDN w:val="0"/>
        <w:adjustRightInd w:val="0"/>
        <w:snapToGrid w:val="0"/>
        <w:spacing w:before="140" w:line="573" w:lineRule="exact"/>
        <w:ind w:left="3311"/>
        <w:jc w:val="left"/>
        <w:textAlignment w:val="baseline"/>
        <w:rPr>
          <w:rFonts w:ascii="仿宋" w:eastAsia="仿宋" w:hAnsi="仿宋" w:cs="仿宋"/>
          <w:b/>
          <w:bCs/>
          <w:snapToGrid w:val="0"/>
          <w:color w:val="000000"/>
          <w:spacing w:val="-1"/>
          <w:kern w:val="0"/>
          <w:position w:val="2"/>
          <w:sz w:val="43"/>
          <w:szCs w:val="43"/>
        </w:rPr>
      </w:pPr>
    </w:p>
    <w:p w14:paraId="2A247244" w14:textId="77777777" w:rsidR="00BD09B8" w:rsidRDefault="00BD09B8" w:rsidP="0037028F">
      <w:pPr>
        <w:widowControl/>
        <w:kinsoku w:val="0"/>
        <w:autoSpaceDE w:val="0"/>
        <w:autoSpaceDN w:val="0"/>
        <w:adjustRightInd w:val="0"/>
        <w:snapToGrid w:val="0"/>
        <w:spacing w:before="140" w:line="573" w:lineRule="exact"/>
        <w:ind w:left="3311"/>
        <w:jc w:val="left"/>
        <w:textAlignment w:val="baseline"/>
        <w:rPr>
          <w:rFonts w:ascii="仿宋" w:eastAsia="仿宋" w:hAnsi="仿宋" w:cs="仿宋" w:hint="eastAsia"/>
          <w:b/>
          <w:bCs/>
          <w:snapToGrid w:val="0"/>
          <w:color w:val="000000"/>
          <w:spacing w:val="-1"/>
          <w:kern w:val="0"/>
          <w:position w:val="2"/>
          <w:sz w:val="43"/>
          <w:szCs w:val="43"/>
        </w:rPr>
      </w:pPr>
    </w:p>
    <w:p w14:paraId="177351E9" w14:textId="77777777" w:rsidR="0037028F" w:rsidRPr="0037028F" w:rsidRDefault="0037028F" w:rsidP="0037028F">
      <w:pPr>
        <w:widowControl/>
        <w:kinsoku w:val="0"/>
        <w:autoSpaceDE w:val="0"/>
        <w:autoSpaceDN w:val="0"/>
        <w:adjustRightInd w:val="0"/>
        <w:snapToGrid w:val="0"/>
        <w:spacing w:line="270" w:lineRule="auto"/>
        <w:jc w:val="left"/>
        <w:textAlignment w:val="baseline"/>
        <w:rPr>
          <w:rFonts w:ascii="Arial" w:eastAsia="Arial" w:hAnsi="Arial" w:cs="Arial"/>
          <w:snapToGrid w:val="0"/>
          <w:color w:val="000000"/>
          <w:kern w:val="0"/>
        </w:rPr>
      </w:pPr>
    </w:p>
    <w:p w14:paraId="3E1A0E91" w14:textId="392C8FD6" w:rsidR="0037028F" w:rsidRPr="0037028F" w:rsidRDefault="0037028F" w:rsidP="00C966B0">
      <w:pPr>
        <w:widowControl/>
        <w:kinsoku w:val="0"/>
        <w:autoSpaceDE w:val="0"/>
        <w:autoSpaceDN w:val="0"/>
        <w:adjustRightInd w:val="0"/>
        <w:snapToGrid w:val="0"/>
        <w:spacing w:before="100" w:line="415" w:lineRule="exact"/>
        <w:jc w:val="left"/>
        <w:textAlignment w:val="baseline"/>
        <w:rPr>
          <w:rFonts w:ascii="仿宋" w:eastAsia="仿宋" w:hAnsi="仿宋" w:cs="仿宋" w:hint="eastAsia"/>
          <w:snapToGrid w:val="0"/>
          <w:color w:val="000000"/>
          <w:kern w:val="0"/>
          <w:sz w:val="31"/>
          <w:szCs w:val="31"/>
        </w:rPr>
      </w:pPr>
    </w:p>
    <w:p w14:paraId="0FF34298" w14:textId="77777777" w:rsidR="0037028F" w:rsidRPr="0037028F" w:rsidRDefault="0037028F" w:rsidP="0037028F">
      <w:pPr>
        <w:widowControl/>
        <w:kinsoku w:val="0"/>
        <w:autoSpaceDE w:val="0"/>
        <w:autoSpaceDN w:val="0"/>
        <w:adjustRightInd w:val="0"/>
        <w:snapToGrid w:val="0"/>
        <w:spacing w:before="140" w:line="573" w:lineRule="exact"/>
        <w:ind w:left="3311"/>
        <w:jc w:val="left"/>
        <w:textAlignment w:val="baseline"/>
        <w:rPr>
          <w:rFonts w:ascii="仿宋" w:eastAsia="仿宋" w:hAnsi="仿宋" w:cs="仿宋"/>
          <w:snapToGrid w:val="0"/>
          <w:color w:val="000000"/>
          <w:kern w:val="0"/>
          <w:sz w:val="43"/>
          <w:szCs w:val="43"/>
        </w:rPr>
      </w:pPr>
    </w:p>
    <w:p w14:paraId="4AC11CA0" w14:textId="724A2D47" w:rsidR="0037028F" w:rsidRDefault="0037028F"/>
    <w:p w14:paraId="22B7E4F2" w14:textId="77777777" w:rsidR="0037028F" w:rsidRDefault="0037028F">
      <w:pPr>
        <w:widowControl/>
        <w:jc w:val="left"/>
      </w:pPr>
      <w:r>
        <w:rPr>
          <w:rFonts w:hint="eastAsia"/>
        </w:rPr>
        <w:br w:type="page"/>
      </w:r>
    </w:p>
    <w:p w14:paraId="1FEB0877" w14:textId="77777777" w:rsidR="00CD4E17" w:rsidRPr="00CD4E17" w:rsidRDefault="00CD4E17" w:rsidP="00CD4E17">
      <w:pPr>
        <w:widowControl/>
        <w:kinsoku w:val="0"/>
        <w:autoSpaceDE w:val="0"/>
        <w:autoSpaceDN w:val="0"/>
        <w:adjustRightInd w:val="0"/>
        <w:snapToGrid w:val="0"/>
        <w:spacing w:before="297" w:line="412" w:lineRule="exact"/>
        <w:ind w:left="3073"/>
        <w:jc w:val="left"/>
        <w:textAlignment w:val="baseline"/>
        <w:outlineLvl w:val="0"/>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1"/>
          <w:kern w:val="0"/>
          <w:position w:val="1"/>
          <w:sz w:val="31"/>
          <w:szCs w:val="31"/>
        </w:rPr>
        <w:lastRenderedPageBreak/>
        <w:t>第一章</w:t>
      </w:r>
      <w:r w:rsidRPr="00CD4E17">
        <w:rPr>
          <w:rFonts w:ascii="仿宋" w:eastAsia="仿宋" w:hAnsi="仿宋" w:cs="仿宋"/>
          <w:snapToGrid w:val="0"/>
          <w:color w:val="000000"/>
          <w:spacing w:val="37"/>
          <w:kern w:val="0"/>
          <w:position w:val="1"/>
          <w:sz w:val="31"/>
          <w:szCs w:val="31"/>
        </w:rPr>
        <w:t xml:space="preserve"> </w:t>
      </w:r>
      <w:r w:rsidRPr="00CD4E17">
        <w:rPr>
          <w:rFonts w:ascii="仿宋" w:eastAsia="仿宋" w:hAnsi="仿宋" w:cs="仿宋"/>
          <w:b/>
          <w:bCs/>
          <w:snapToGrid w:val="0"/>
          <w:color w:val="000000"/>
          <w:spacing w:val="-1"/>
          <w:kern w:val="0"/>
          <w:position w:val="1"/>
          <w:sz w:val="31"/>
          <w:szCs w:val="31"/>
        </w:rPr>
        <w:t>大赛简介</w:t>
      </w:r>
    </w:p>
    <w:p w14:paraId="16B09187" w14:textId="77777777" w:rsidR="00CD4E17" w:rsidRPr="00CD4E17" w:rsidRDefault="00CD4E17" w:rsidP="00CD4E17">
      <w:pPr>
        <w:widowControl/>
        <w:kinsoku w:val="0"/>
        <w:autoSpaceDE w:val="0"/>
        <w:autoSpaceDN w:val="0"/>
        <w:adjustRightInd w:val="0"/>
        <w:snapToGrid w:val="0"/>
        <w:spacing w:line="305" w:lineRule="auto"/>
        <w:jc w:val="left"/>
        <w:textAlignment w:val="baseline"/>
        <w:rPr>
          <w:rFonts w:ascii="Arial" w:eastAsia="Arial" w:hAnsi="Arial" w:cs="Arial"/>
          <w:snapToGrid w:val="0"/>
          <w:color w:val="000000"/>
          <w:kern w:val="0"/>
        </w:rPr>
      </w:pPr>
    </w:p>
    <w:p w14:paraId="3616D819" w14:textId="6A634D57" w:rsidR="00CD4E17" w:rsidRPr="00A943AB" w:rsidRDefault="00C72130" w:rsidP="00A943AB">
      <w:pPr>
        <w:widowControl/>
        <w:kinsoku w:val="0"/>
        <w:autoSpaceDE w:val="0"/>
        <w:autoSpaceDN w:val="0"/>
        <w:adjustRightInd w:val="0"/>
        <w:snapToGrid w:val="0"/>
        <w:spacing w:before="101" w:line="333" w:lineRule="auto"/>
        <w:ind w:left="3" w:right="97" w:firstLine="680"/>
        <w:jc w:val="left"/>
        <w:textAlignment w:val="baseline"/>
        <w:rPr>
          <w:rFonts w:ascii="仿宋" w:eastAsia="仿宋" w:hAnsi="仿宋" w:cs="仿宋" w:hint="eastAsia"/>
          <w:snapToGrid w:val="0"/>
          <w:color w:val="000000"/>
          <w:spacing w:val="8"/>
          <w:kern w:val="0"/>
          <w:sz w:val="31"/>
          <w:szCs w:val="31"/>
        </w:rPr>
      </w:pPr>
      <w:r>
        <w:rPr>
          <w:rFonts w:ascii="仿宋" w:eastAsia="仿宋" w:hAnsi="仿宋" w:cs="仿宋"/>
          <w:snapToGrid w:val="0"/>
          <w:color w:val="000000"/>
          <w:spacing w:val="7"/>
          <w:kern w:val="0"/>
          <w:sz w:val="31"/>
          <w:szCs w:val="31"/>
        </w:rPr>
        <w:t>国际中文教育案例大赛是南京审计大学</w:t>
      </w:r>
      <w:r w:rsidR="00CD4E17" w:rsidRPr="00CD4E17">
        <w:rPr>
          <w:rFonts w:ascii="仿宋" w:eastAsia="仿宋" w:hAnsi="仿宋" w:cs="仿宋" w:hint="eastAsia"/>
          <w:snapToGrid w:val="0"/>
          <w:color w:val="000000"/>
          <w:spacing w:val="7"/>
          <w:kern w:val="0"/>
          <w:sz w:val="31"/>
          <w:szCs w:val="31"/>
        </w:rPr>
        <w:t>文学院</w:t>
      </w:r>
      <w:r w:rsidR="00CD4E17" w:rsidRPr="00CD4E17">
        <w:rPr>
          <w:rFonts w:ascii="仿宋" w:eastAsia="仿宋" w:hAnsi="仿宋" w:cs="仿宋"/>
          <w:snapToGrid w:val="0"/>
          <w:color w:val="000000"/>
          <w:spacing w:val="5"/>
          <w:kern w:val="0"/>
          <w:sz w:val="31"/>
          <w:szCs w:val="31"/>
        </w:rPr>
        <w:t>主办</w:t>
      </w:r>
      <w:r>
        <w:rPr>
          <w:rFonts w:ascii="仿宋" w:eastAsia="仿宋" w:hAnsi="仿宋" w:cs="仿宋"/>
          <w:snapToGrid w:val="0"/>
          <w:color w:val="000000"/>
          <w:spacing w:val="5"/>
          <w:kern w:val="0"/>
          <w:sz w:val="31"/>
          <w:szCs w:val="31"/>
        </w:rPr>
        <w:t>的四项比赛</w:t>
      </w:r>
      <w:r w:rsidR="00840FDB">
        <w:rPr>
          <w:rFonts w:ascii="仿宋" w:eastAsia="仿宋" w:hAnsi="仿宋" w:cs="仿宋"/>
          <w:snapToGrid w:val="0"/>
          <w:color w:val="000000"/>
          <w:spacing w:val="5"/>
          <w:kern w:val="0"/>
          <w:sz w:val="31"/>
          <w:szCs w:val="31"/>
        </w:rPr>
        <w:t>内容</w:t>
      </w:r>
      <w:r>
        <w:rPr>
          <w:rFonts w:ascii="仿宋" w:eastAsia="仿宋" w:hAnsi="仿宋" w:cs="仿宋"/>
          <w:snapToGrid w:val="0"/>
          <w:color w:val="000000"/>
          <w:spacing w:val="5"/>
          <w:kern w:val="0"/>
          <w:sz w:val="31"/>
          <w:szCs w:val="31"/>
        </w:rPr>
        <w:t>之一</w:t>
      </w:r>
      <w:r w:rsidR="00CD4E17" w:rsidRPr="00CD4E17">
        <w:rPr>
          <w:rFonts w:ascii="仿宋" w:eastAsia="仿宋" w:hAnsi="仿宋" w:cs="仿宋"/>
          <w:snapToGrid w:val="0"/>
          <w:color w:val="000000"/>
          <w:spacing w:val="5"/>
          <w:kern w:val="0"/>
          <w:sz w:val="31"/>
          <w:szCs w:val="31"/>
        </w:rPr>
        <w:t>，</w:t>
      </w:r>
      <w:r w:rsidR="00CD4E17" w:rsidRPr="00CD4E17">
        <w:rPr>
          <w:rFonts w:ascii="仿宋" w:eastAsia="仿宋" w:hAnsi="仿宋" w:cs="仿宋"/>
          <w:snapToGrid w:val="0"/>
          <w:color w:val="000000"/>
          <w:spacing w:val="8"/>
          <w:kern w:val="0"/>
          <w:sz w:val="31"/>
          <w:szCs w:val="31"/>
        </w:rPr>
        <w:t>旨在</w:t>
      </w:r>
      <w:r w:rsidR="00CD4E17" w:rsidRPr="00CD4E17">
        <w:rPr>
          <w:rFonts w:ascii="仿宋" w:eastAsia="仿宋" w:hAnsi="仿宋" w:cs="仿宋"/>
          <w:snapToGrid w:val="0"/>
          <w:color w:val="000000"/>
          <w:spacing w:val="5"/>
          <w:kern w:val="0"/>
          <w:sz w:val="31"/>
          <w:szCs w:val="31"/>
        </w:rPr>
        <w:t>对标《国际中文教育水平等级标准》和《国际中文教师专业能力标准》，通过实践与反思，切实提高专业能力与教学水平；在国际中文教育专业学位教育中进一步推广案例教</w:t>
      </w:r>
      <w:r w:rsidR="00CD4E17" w:rsidRPr="00CD4E17">
        <w:rPr>
          <w:rFonts w:ascii="仿宋" w:eastAsia="仿宋" w:hAnsi="仿宋" w:cs="仿宋"/>
          <w:snapToGrid w:val="0"/>
          <w:color w:val="000000"/>
          <w:spacing w:val="8"/>
          <w:kern w:val="0"/>
          <w:sz w:val="31"/>
          <w:szCs w:val="31"/>
        </w:rPr>
        <w:t>学，推进专业学位研究生教育模式改革创新发展。</w:t>
      </w:r>
      <w:r w:rsidR="00D630E2">
        <w:rPr>
          <w:rFonts w:ascii="仿宋" w:eastAsia="仿宋" w:hAnsi="仿宋" w:cs="仿宋"/>
          <w:snapToGrid w:val="0"/>
          <w:color w:val="000000"/>
          <w:spacing w:val="8"/>
          <w:kern w:val="0"/>
          <w:sz w:val="31"/>
          <w:szCs w:val="31"/>
        </w:rPr>
        <w:t>作为校级比赛选拔通道，案例大赛的优秀选手将代表学校参加中国研究生国际中文教育案例大赛。</w:t>
      </w:r>
    </w:p>
    <w:p w14:paraId="256D0FF3" w14:textId="001D400D" w:rsidR="00CD4E17" w:rsidRPr="00CD4E17" w:rsidRDefault="00CD4E17" w:rsidP="00CD4E17">
      <w:pPr>
        <w:widowControl/>
        <w:kinsoku w:val="0"/>
        <w:autoSpaceDE w:val="0"/>
        <w:autoSpaceDN w:val="0"/>
        <w:adjustRightInd w:val="0"/>
        <w:snapToGrid w:val="0"/>
        <w:spacing w:before="170" w:line="333" w:lineRule="auto"/>
        <w:ind w:firstLine="673"/>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3"/>
          <w:kern w:val="0"/>
          <w:sz w:val="31"/>
          <w:szCs w:val="31"/>
        </w:rPr>
        <w:t>比赛坚持对接国家战略和国际中文教育行业事业发展，助</w:t>
      </w:r>
      <w:r w:rsidRPr="00CD4E17">
        <w:rPr>
          <w:rFonts w:ascii="仿宋" w:eastAsia="仿宋" w:hAnsi="仿宋" w:cs="仿宋"/>
          <w:snapToGrid w:val="0"/>
          <w:color w:val="000000"/>
          <w:spacing w:val="12"/>
          <w:kern w:val="0"/>
          <w:sz w:val="31"/>
          <w:szCs w:val="31"/>
        </w:rPr>
        <w:t xml:space="preserve"> </w:t>
      </w:r>
      <w:r w:rsidR="000F776F">
        <w:rPr>
          <w:rFonts w:ascii="仿宋" w:eastAsia="仿宋" w:hAnsi="仿宋" w:cs="仿宋"/>
          <w:snapToGrid w:val="0"/>
          <w:color w:val="000000"/>
          <w:spacing w:val="5"/>
          <w:kern w:val="0"/>
          <w:sz w:val="31"/>
          <w:szCs w:val="31"/>
        </w:rPr>
        <w:t>力国际中文教育专业高层次创新人才培养</w:t>
      </w:r>
      <w:r w:rsidRPr="00CD4E17">
        <w:rPr>
          <w:rFonts w:ascii="仿宋" w:eastAsia="仿宋" w:hAnsi="仿宋" w:cs="仿宋"/>
          <w:snapToGrid w:val="0"/>
          <w:color w:val="000000"/>
          <w:spacing w:val="5"/>
          <w:kern w:val="0"/>
          <w:sz w:val="31"/>
          <w:szCs w:val="31"/>
        </w:rPr>
        <w:t>。坚持立德树人的办赛方向，坚持激励导向，突出国际中文教育专业学位研究生的创新成果，激励国际中文教育专业</w:t>
      </w:r>
      <w:r w:rsidRPr="00CD4E17">
        <w:rPr>
          <w:rFonts w:ascii="仿宋" w:eastAsia="仿宋" w:hAnsi="仿宋" w:cs="仿宋"/>
          <w:snapToGrid w:val="0"/>
          <w:color w:val="000000"/>
          <w:spacing w:val="-3"/>
          <w:kern w:val="0"/>
          <w:sz w:val="31"/>
          <w:szCs w:val="31"/>
        </w:rPr>
        <w:t>学位研究生的创新文化建设。以赛促学，以赛促教，以赛促改，</w:t>
      </w:r>
      <w:r w:rsidRPr="00CD4E17">
        <w:rPr>
          <w:rFonts w:ascii="仿宋" w:eastAsia="仿宋" w:hAnsi="仿宋" w:cs="仿宋"/>
          <w:snapToGrid w:val="0"/>
          <w:color w:val="000000"/>
          <w:spacing w:val="5"/>
          <w:kern w:val="0"/>
          <w:sz w:val="31"/>
          <w:szCs w:val="31"/>
        </w:rPr>
        <w:t>以赛促创，助力国际中文教育专业学位研究生教育内涵式、高</w:t>
      </w:r>
      <w:r w:rsidRPr="00CD4E17">
        <w:rPr>
          <w:rFonts w:ascii="仿宋" w:eastAsia="仿宋" w:hAnsi="仿宋" w:cs="仿宋"/>
          <w:snapToGrid w:val="0"/>
          <w:color w:val="000000"/>
          <w:spacing w:val="8"/>
          <w:kern w:val="0"/>
          <w:sz w:val="31"/>
          <w:szCs w:val="31"/>
        </w:rPr>
        <w:t>质量发展，服务新时代人才强国建设。</w:t>
      </w:r>
    </w:p>
    <w:p w14:paraId="494EE23D" w14:textId="77777777" w:rsidR="00175EFD" w:rsidRDefault="00175EFD"/>
    <w:p w14:paraId="290E5B90" w14:textId="77777777" w:rsidR="00CD4E17" w:rsidRDefault="00CD4E17"/>
    <w:p w14:paraId="4ADEEF8D" w14:textId="77777777" w:rsidR="00CD4E17" w:rsidRDefault="00CD4E17"/>
    <w:p w14:paraId="31349859" w14:textId="77777777" w:rsidR="00CD4E17" w:rsidRDefault="00CD4E17"/>
    <w:p w14:paraId="354B70E2" w14:textId="77777777" w:rsidR="00CD4E17" w:rsidRDefault="00CD4E17"/>
    <w:p w14:paraId="007885AE" w14:textId="77777777" w:rsidR="00CD4E17" w:rsidRDefault="00CD4E17"/>
    <w:p w14:paraId="4DEB472E" w14:textId="77777777" w:rsidR="00CD4E17" w:rsidRDefault="00CD4E17"/>
    <w:p w14:paraId="385E96BE" w14:textId="77777777" w:rsidR="00CD4E17" w:rsidRDefault="00CD4E17"/>
    <w:p w14:paraId="3D397FF3" w14:textId="77777777" w:rsidR="000F776F" w:rsidRDefault="000F776F"/>
    <w:p w14:paraId="61EE5548" w14:textId="77777777" w:rsidR="000F776F" w:rsidRDefault="000F776F"/>
    <w:p w14:paraId="0F4A9A5A" w14:textId="77777777" w:rsidR="000F776F" w:rsidRDefault="000F776F"/>
    <w:p w14:paraId="3C103774" w14:textId="77777777" w:rsidR="000F776F" w:rsidRDefault="000F776F"/>
    <w:p w14:paraId="7D2ED569" w14:textId="77777777" w:rsidR="000F776F" w:rsidRDefault="000F776F"/>
    <w:p w14:paraId="08BE212C" w14:textId="77777777" w:rsidR="000F776F" w:rsidRDefault="000F776F"/>
    <w:p w14:paraId="7E9B049A" w14:textId="77777777" w:rsidR="00840FDB" w:rsidRDefault="00840FDB"/>
    <w:p w14:paraId="1C0C8DC5" w14:textId="77777777" w:rsidR="00840FDB" w:rsidRDefault="00840FDB">
      <w:pPr>
        <w:rPr>
          <w:rFonts w:hint="eastAsia"/>
        </w:rPr>
      </w:pPr>
      <w:bookmarkStart w:id="0" w:name="_GoBack"/>
      <w:bookmarkEnd w:id="0"/>
    </w:p>
    <w:p w14:paraId="57D3207E" w14:textId="77777777" w:rsidR="00CD4E17" w:rsidRPr="00CD4E17" w:rsidRDefault="00CD4E17" w:rsidP="00CD4E17">
      <w:pPr>
        <w:widowControl/>
        <w:kinsoku w:val="0"/>
        <w:autoSpaceDE w:val="0"/>
        <w:autoSpaceDN w:val="0"/>
        <w:adjustRightInd w:val="0"/>
        <w:snapToGrid w:val="0"/>
        <w:spacing w:before="174" w:line="415" w:lineRule="exact"/>
        <w:ind w:left="2997"/>
        <w:jc w:val="left"/>
        <w:textAlignment w:val="baseline"/>
        <w:outlineLvl w:val="0"/>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1"/>
          <w:kern w:val="0"/>
          <w:position w:val="1"/>
          <w:sz w:val="31"/>
          <w:szCs w:val="31"/>
        </w:rPr>
        <w:lastRenderedPageBreak/>
        <w:t>第二章</w:t>
      </w:r>
      <w:r w:rsidRPr="00CD4E17">
        <w:rPr>
          <w:rFonts w:ascii="仿宋" w:eastAsia="仿宋" w:hAnsi="仿宋" w:cs="仿宋"/>
          <w:snapToGrid w:val="0"/>
          <w:color w:val="000000"/>
          <w:spacing w:val="20"/>
          <w:kern w:val="0"/>
          <w:position w:val="1"/>
          <w:sz w:val="31"/>
          <w:szCs w:val="31"/>
        </w:rPr>
        <w:t xml:space="preserve">  </w:t>
      </w:r>
      <w:r w:rsidRPr="00CD4E17">
        <w:rPr>
          <w:rFonts w:ascii="仿宋" w:eastAsia="仿宋" w:hAnsi="仿宋" w:cs="仿宋"/>
          <w:b/>
          <w:bCs/>
          <w:snapToGrid w:val="0"/>
          <w:color w:val="000000"/>
          <w:spacing w:val="-1"/>
          <w:kern w:val="0"/>
          <w:position w:val="1"/>
          <w:sz w:val="31"/>
          <w:szCs w:val="31"/>
        </w:rPr>
        <w:t>大赛内容</w:t>
      </w:r>
    </w:p>
    <w:p w14:paraId="59925564" w14:textId="77777777" w:rsidR="00CD4E17" w:rsidRPr="00CD4E17" w:rsidRDefault="00CD4E17" w:rsidP="00CD4E17">
      <w:pPr>
        <w:widowControl/>
        <w:kinsoku w:val="0"/>
        <w:autoSpaceDE w:val="0"/>
        <w:autoSpaceDN w:val="0"/>
        <w:adjustRightInd w:val="0"/>
        <w:snapToGrid w:val="0"/>
        <w:spacing w:before="305" w:line="417" w:lineRule="exact"/>
        <w:ind w:left="6"/>
        <w:jc w:val="left"/>
        <w:textAlignment w:val="baseline"/>
        <w:outlineLvl w:val="1"/>
        <w:rPr>
          <w:rFonts w:ascii="仿宋" w:eastAsia="仿宋" w:hAnsi="仿宋" w:cs="仿宋"/>
          <w:snapToGrid w:val="0"/>
          <w:color w:val="000000"/>
          <w:kern w:val="0"/>
          <w:sz w:val="31"/>
          <w:szCs w:val="31"/>
        </w:rPr>
      </w:pPr>
      <w:bookmarkStart w:id="1" w:name="bookmark14"/>
      <w:bookmarkEnd w:id="1"/>
      <w:r w:rsidRPr="00CD4E17">
        <w:rPr>
          <w:rFonts w:ascii="仿宋" w:eastAsia="仿宋" w:hAnsi="仿宋" w:cs="仿宋"/>
          <w:b/>
          <w:bCs/>
          <w:snapToGrid w:val="0"/>
          <w:color w:val="000000"/>
          <w:spacing w:val="-7"/>
          <w:kern w:val="0"/>
          <w:position w:val="1"/>
          <w:sz w:val="31"/>
          <w:szCs w:val="31"/>
        </w:rPr>
        <w:t>2.1</w:t>
      </w:r>
      <w:r w:rsidRPr="00CD4E17">
        <w:rPr>
          <w:rFonts w:ascii="仿宋" w:eastAsia="仿宋" w:hAnsi="仿宋" w:cs="仿宋"/>
          <w:snapToGrid w:val="0"/>
          <w:color w:val="000000"/>
          <w:spacing w:val="-59"/>
          <w:kern w:val="0"/>
          <w:position w:val="1"/>
          <w:sz w:val="31"/>
          <w:szCs w:val="31"/>
        </w:rPr>
        <w:t xml:space="preserve"> </w:t>
      </w:r>
      <w:r w:rsidRPr="00CD4E17">
        <w:rPr>
          <w:rFonts w:ascii="仿宋" w:eastAsia="仿宋" w:hAnsi="仿宋" w:cs="仿宋"/>
          <w:b/>
          <w:bCs/>
          <w:snapToGrid w:val="0"/>
          <w:color w:val="000000"/>
          <w:spacing w:val="-7"/>
          <w:kern w:val="0"/>
          <w:position w:val="1"/>
          <w:sz w:val="31"/>
          <w:szCs w:val="31"/>
        </w:rPr>
        <w:t>赛题</w:t>
      </w:r>
    </w:p>
    <w:p w14:paraId="5DE2D271" w14:textId="77777777" w:rsidR="00CD4E17" w:rsidRPr="00CD4E17" w:rsidRDefault="00CD4E17" w:rsidP="00CD4E17">
      <w:pPr>
        <w:widowControl/>
        <w:kinsoku w:val="0"/>
        <w:autoSpaceDE w:val="0"/>
        <w:autoSpaceDN w:val="0"/>
        <w:adjustRightInd w:val="0"/>
        <w:snapToGrid w:val="0"/>
        <w:spacing w:before="302" w:line="333" w:lineRule="auto"/>
        <w:ind w:left="1" w:firstLine="653"/>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2"/>
          <w:kern w:val="0"/>
          <w:sz w:val="31"/>
          <w:szCs w:val="31"/>
        </w:rPr>
        <w:t>参赛作品须结合教学实践，选取真实、</w:t>
      </w:r>
      <w:r w:rsidRPr="00CD4E17">
        <w:rPr>
          <w:rFonts w:ascii="仿宋" w:eastAsia="仿宋" w:hAnsi="仿宋" w:cs="仿宋"/>
          <w:snapToGrid w:val="0"/>
          <w:color w:val="000000"/>
          <w:spacing w:val="8"/>
          <w:kern w:val="0"/>
          <w:sz w:val="31"/>
          <w:szCs w:val="31"/>
        </w:rPr>
        <w:t>典型中文教学事例，撰写案例。</w:t>
      </w:r>
    </w:p>
    <w:p w14:paraId="61B00F37" w14:textId="77777777" w:rsidR="00CD4E17" w:rsidRPr="00CD4E17" w:rsidRDefault="00CD4E17" w:rsidP="00CD4E17">
      <w:pPr>
        <w:widowControl/>
        <w:kinsoku w:val="0"/>
        <w:autoSpaceDE w:val="0"/>
        <w:autoSpaceDN w:val="0"/>
        <w:adjustRightInd w:val="0"/>
        <w:snapToGrid w:val="0"/>
        <w:spacing w:before="163" w:line="417" w:lineRule="exact"/>
        <w:ind w:left="6"/>
        <w:jc w:val="left"/>
        <w:textAlignment w:val="baseline"/>
        <w:outlineLvl w:val="1"/>
        <w:rPr>
          <w:rFonts w:ascii="仿宋" w:eastAsia="仿宋" w:hAnsi="仿宋" w:cs="仿宋"/>
          <w:snapToGrid w:val="0"/>
          <w:color w:val="000000"/>
          <w:kern w:val="0"/>
          <w:sz w:val="31"/>
          <w:szCs w:val="31"/>
        </w:rPr>
      </w:pPr>
      <w:bookmarkStart w:id="2" w:name="bookmark4"/>
      <w:bookmarkEnd w:id="2"/>
      <w:r w:rsidRPr="00CD4E17">
        <w:rPr>
          <w:rFonts w:ascii="仿宋" w:eastAsia="仿宋" w:hAnsi="仿宋" w:cs="仿宋"/>
          <w:b/>
          <w:bCs/>
          <w:snapToGrid w:val="0"/>
          <w:color w:val="000000"/>
          <w:spacing w:val="-17"/>
          <w:kern w:val="0"/>
          <w:position w:val="1"/>
          <w:sz w:val="31"/>
          <w:szCs w:val="31"/>
        </w:rPr>
        <w:t>2.2</w:t>
      </w:r>
      <w:r w:rsidRPr="00CD4E17">
        <w:rPr>
          <w:rFonts w:ascii="仿宋" w:eastAsia="仿宋" w:hAnsi="仿宋" w:cs="仿宋"/>
          <w:snapToGrid w:val="0"/>
          <w:color w:val="000000"/>
          <w:spacing w:val="-59"/>
          <w:kern w:val="0"/>
          <w:position w:val="1"/>
          <w:sz w:val="31"/>
          <w:szCs w:val="31"/>
        </w:rPr>
        <w:t xml:space="preserve"> </w:t>
      </w:r>
      <w:r w:rsidRPr="00CD4E17">
        <w:rPr>
          <w:rFonts w:ascii="仿宋" w:eastAsia="仿宋" w:hAnsi="仿宋" w:cs="仿宋"/>
          <w:b/>
          <w:bCs/>
          <w:snapToGrid w:val="0"/>
          <w:color w:val="000000"/>
          <w:spacing w:val="-17"/>
          <w:kern w:val="0"/>
          <w:position w:val="1"/>
          <w:sz w:val="31"/>
          <w:szCs w:val="31"/>
        </w:rPr>
        <w:t>赛道</w:t>
      </w:r>
    </w:p>
    <w:p w14:paraId="3A44ACD6" w14:textId="615B3FA3" w:rsidR="00CD4E17" w:rsidRPr="00CD4E17" w:rsidRDefault="00CD4E17" w:rsidP="00CD4E17">
      <w:pPr>
        <w:widowControl/>
        <w:kinsoku w:val="0"/>
        <w:autoSpaceDE w:val="0"/>
        <w:autoSpaceDN w:val="0"/>
        <w:adjustRightInd w:val="0"/>
        <w:snapToGrid w:val="0"/>
        <w:spacing w:before="307" w:line="333" w:lineRule="auto"/>
        <w:ind w:firstLine="679"/>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8"/>
          <w:kern w:val="0"/>
          <w:sz w:val="31"/>
          <w:szCs w:val="31"/>
        </w:rPr>
        <w:t>国际中文教育案例的内容非常广泛，主要包括中文教学、</w:t>
      </w:r>
      <w:r w:rsidRPr="00CD4E17">
        <w:rPr>
          <w:rFonts w:ascii="仿宋" w:eastAsia="仿宋" w:hAnsi="仿宋" w:cs="仿宋"/>
          <w:snapToGrid w:val="0"/>
          <w:color w:val="000000"/>
          <w:spacing w:val="6"/>
          <w:kern w:val="0"/>
          <w:sz w:val="31"/>
          <w:szCs w:val="31"/>
        </w:rPr>
        <w:t xml:space="preserve"> </w:t>
      </w:r>
      <w:r w:rsidRPr="00CD4E17">
        <w:rPr>
          <w:rFonts w:ascii="仿宋" w:eastAsia="仿宋" w:hAnsi="仿宋" w:cs="仿宋"/>
          <w:snapToGrid w:val="0"/>
          <w:color w:val="000000"/>
          <w:spacing w:val="5"/>
          <w:kern w:val="0"/>
          <w:sz w:val="31"/>
          <w:szCs w:val="31"/>
        </w:rPr>
        <w:t>文化传播、文化适应等方面。中文教学可以是各种水平、各种</w:t>
      </w:r>
      <w:r w:rsidRPr="00CD4E17">
        <w:rPr>
          <w:rFonts w:ascii="仿宋" w:eastAsia="仿宋" w:hAnsi="仿宋" w:cs="仿宋"/>
          <w:snapToGrid w:val="0"/>
          <w:color w:val="000000"/>
          <w:spacing w:val="-2"/>
          <w:kern w:val="0"/>
          <w:sz w:val="31"/>
          <w:szCs w:val="31"/>
        </w:rPr>
        <w:t>对象、各种环境的中文教学，内容包括语言要素（语音、词汇、</w:t>
      </w:r>
      <w:r w:rsidRPr="00CD4E17">
        <w:rPr>
          <w:rFonts w:ascii="仿宋" w:eastAsia="仿宋" w:hAnsi="仿宋" w:cs="仿宋"/>
          <w:snapToGrid w:val="0"/>
          <w:color w:val="000000"/>
          <w:spacing w:val="6"/>
          <w:kern w:val="0"/>
          <w:sz w:val="31"/>
          <w:szCs w:val="31"/>
        </w:rPr>
        <w:t>语法、汉字等）教学、语言技能（</w:t>
      </w:r>
      <w:r w:rsidRPr="00CD4E17">
        <w:rPr>
          <w:rFonts w:ascii="仿宋" w:eastAsia="仿宋" w:hAnsi="仿宋" w:cs="仿宋"/>
          <w:snapToGrid w:val="0"/>
          <w:color w:val="000000"/>
          <w:spacing w:val="-51"/>
          <w:kern w:val="0"/>
          <w:sz w:val="31"/>
          <w:szCs w:val="31"/>
        </w:rPr>
        <w:t xml:space="preserve"> </w:t>
      </w:r>
      <w:r w:rsidRPr="00CD4E17">
        <w:rPr>
          <w:rFonts w:ascii="仿宋" w:eastAsia="仿宋" w:hAnsi="仿宋" w:cs="仿宋"/>
          <w:snapToGrid w:val="0"/>
          <w:color w:val="000000"/>
          <w:spacing w:val="6"/>
          <w:kern w:val="0"/>
          <w:sz w:val="31"/>
          <w:szCs w:val="31"/>
        </w:rPr>
        <w:t>听、说、读、写等）教学、</w:t>
      </w:r>
      <w:r w:rsidRPr="00CD4E17">
        <w:rPr>
          <w:rFonts w:ascii="仿宋" w:eastAsia="仿宋" w:hAnsi="仿宋" w:cs="仿宋"/>
          <w:snapToGrid w:val="0"/>
          <w:color w:val="000000"/>
          <w:spacing w:val="5"/>
          <w:kern w:val="0"/>
          <w:sz w:val="31"/>
          <w:szCs w:val="31"/>
        </w:rPr>
        <w:t>教学法、教学设计、教学活动、教学管理、教学资源等。文化</w:t>
      </w:r>
      <w:r w:rsidRPr="00CD4E17">
        <w:rPr>
          <w:rFonts w:ascii="仿宋" w:eastAsia="仿宋" w:hAnsi="仿宋" w:cs="仿宋"/>
          <w:snapToGrid w:val="0"/>
          <w:color w:val="000000"/>
          <w:spacing w:val="-9"/>
          <w:kern w:val="0"/>
          <w:sz w:val="31"/>
          <w:szCs w:val="31"/>
        </w:rPr>
        <w:t>传播包括传播的内容（</w:t>
      </w:r>
      <w:r w:rsidRPr="00CD4E17">
        <w:rPr>
          <w:rFonts w:ascii="仿宋" w:eastAsia="仿宋" w:hAnsi="仿宋" w:cs="仿宋"/>
          <w:snapToGrid w:val="0"/>
          <w:color w:val="000000"/>
          <w:spacing w:val="-72"/>
          <w:kern w:val="0"/>
          <w:sz w:val="31"/>
          <w:szCs w:val="31"/>
        </w:rPr>
        <w:t xml:space="preserve"> </w:t>
      </w:r>
      <w:r w:rsidRPr="00CD4E17">
        <w:rPr>
          <w:rFonts w:ascii="仿宋" w:eastAsia="仿宋" w:hAnsi="仿宋" w:cs="仿宋"/>
          <w:snapToGrid w:val="0"/>
          <w:color w:val="000000"/>
          <w:spacing w:val="-9"/>
          <w:kern w:val="0"/>
          <w:sz w:val="31"/>
          <w:szCs w:val="31"/>
        </w:rPr>
        <w:t>思想、艺术、技艺等）和传播的形式（课</w:t>
      </w:r>
      <w:r w:rsidRPr="00CD4E17">
        <w:rPr>
          <w:rFonts w:ascii="仿宋" w:eastAsia="仿宋" w:hAnsi="仿宋" w:cs="仿宋"/>
          <w:snapToGrid w:val="0"/>
          <w:color w:val="000000"/>
          <w:spacing w:val="-2"/>
          <w:kern w:val="0"/>
          <w:sz w:val="31"/>
          <w:szCs w:val="31"/>
        </w:rPr>
        <w:t>程、讲座、展览、演艺活动等）。文化适应包括任教地的自然、</w:t>
      </w:r>
      <w:r w:rsidRPr="00CD4E17">
        <w:rPr>
          <w:rFonts w:ascii="仿宋" w:eastAsia="仿宋" w:hAnsi="仿宋" w:cs="仿宋"/>
          <w:snapToGrid w:val="0"/>
          <w:color w:val="000000"/>
          <w:spacing w:val="10"/>
          <w:kern w:val="0"/>
          <w:sz w:val="31"/>
          <w:szCs w:val="31"/>
        </w:rPr>
        <w:t>社会、教育、文化等情况，多元文化意识、跨文化沟</w:t>
      </w:r>
      <w:r w:rsidRPr="00CD4E17">
        <w:rPr>
          <w:rFonts w:ascii="仿宋" w:eastAsia="仿宋" w:hAnsi="仿宋" w:cs="仿宋"/>
          <w:snapToGrid w:val="0"/>
          <w:color w:val="000000"/>
          <w:spacing w:val="9"/>
          <w:kern w:val="0"/>
          <w:sz w:val="31"/>
          <w:szCs w:val="31"/>
        </w:rPr>
        <w:t>通技巧，心理健康，敏感问题处理，突发或紧急情况应对</w:t>
      </w:r>
      <w:r w:rsidRPr="00CD4E17">
        <w:rPr>
          <w:rFonts w:ascii="仿宋" w:eastAsia="仿宋" w:hAnsi="仿宋" w:cs="仿宋"/>
          <w:snapToGrid w:val="0"/>
          <w:color w:val="000000"/>
          <w:spacing w:val="8"/>
          <w:kern w:val="0"/>
          <w:sz w:val="31"/>
          <w:szCs w:val="31"/>
        </w:rPr>
        <w:t>等。</w:t>
      </w:r>
    </w:p>
    <w:p w14:paraId="77A7713E" w14:textId="77777777" w:rsidR="00CD4E17" w:rsidRPr="00CD4E17" w:rsidRDefault="00CD4E17" w:rsidP="00CD4E17">
      <w:pPr>
        <w:widowControl/>
        <w:kinsoku w:val="0"/>
        <w:autoSpaceDE w:val="0"/>
        <w:autoSpaceDN w:val="0"/>
        <w:adjustRightInd w:val="0"/>
        <w:snapToGrid w:val="0"/>
        <w:spacing w:before="167" w:line="332" w:lineRule="auto"/>
        <w:ind w:left="1" w:right="72" w:firstLine="645"/>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6"/>
          <w:kern w:val="0"/>
          <w:sz w:val="31"/>
          <w:szCs w:val="31"/>
        </w:rPr>
        <w:t>参赛者应结合在海内外国际中文教育活动中真实发生的，</w:t>
      </w:r>
      <w:r w:rsidRPr="00CD4E17">
        <w:rPr>
          <w:rFonts w:ascii="仿宋" w:eastAsia="仿宋" w:hAnsi="仿宋" w:cs="仿宋"/>
          <w:snapToGrid w:val="0"/>
          <w:color w:val="000000"/>
          <w:spacing w:val="16"/>
          <w:kern w:val="0"/>
          <w:sz w:val="31"/>
          <w:szCs w:val="31"/>
        </w:rPr>
        <w:t xml:space="preserve"> </w:t>
      </w:r>
      <w:r w:rsidRPr="00CD4E17">
        <w:rPr>
          <w:rFonts w:ascii="仿宋" w:eastAsia="仿宋" w:hAnsi="仿宋" w:cs="仿宋"/>
          <w:snapToGrid w:val="0"/>
          <w:color w:val="000000"/>
          <w:spacing w:val="5"/>
          <w:kern w:val="0"/>
          <w:sz w:val="31"/>
          <w:szCs w:val="31"/>
        </w:rPr>
        <w:t>含有问题或疑难情境、能够反映某一国际中文教育基本原理的</w:t>
      </w:r>
      <w:r w:rsidRPr="00CD4E17">
        <w:rPr>
          <w:rFonts w:ascii="仿宋" w:eastAsia="仿宋" w:hAnsi="仿宋" w:cs="仿宋"/>
          <w:snapToGrid w:val="0"/>
          <w:color w:val="000000"/>
          <w:spacing w:val="4"/>
          <w:kern w:val="0"/>
          <w:sz w:val="31"/>
          <w:szCs w:val="31"/>
        </w:rPr>
        <w:t xml:space="preserve"> </w:t>
      </w:r>
      <w:r w:rsidRPr="00CD4E17">
        <w:rPr>
          <w:rFonts w:ascii="仿宋" w:eastAsia="仿宋" w:hAnsi="仿宋" w:cs="仿宋"/>
          <w:snapToGrid w:val="0"/>
          <w:color w:val="000000"/>
          <w:spacing w:val="5"/>
          <w:kern w:val="0"/>
          <w:sz w:val="31"/>
          <w:szCs w:val="31"/>
        </w:rPr>
        <w:t>典型性事件，撰写具有现实性、真实性、动态性、启发性、典</w:t>
      </w:r>
      <w:r w:rsidRPr="00CD4E17">
        <w:rPr>
          <w:rFonts w:ascii="仿宋" w:eastAsia="仿宋" w:hAnsi="仿宋" w:cs="仿宋"/>
          <w:snapToGrid w:val="0"/>
          <w:color w:val="000000"/>
          <w:spacing w:val="7"/>
          <w:kern w:val="0"/>
          <w:sz w:val="31"/>
          <w:szCs w:val="31"/>
        </w:rPr>
        <w:t xml:space="preserve"> 型性特征的案例作品。</w:t>
      </w:r>
    </w:p>
    <w:p w14:paraId="6DB0601E" w14:textId="77777777" w:rsidR="00CD4E17" w:rsidRPr="00CD4E17" w:rsidRDefault="00CD4E17" w:rsidP="00CD4E17">
      <w:pPr>
        <w:widowControl/>
        <w:kinsoku w:val="0"/>
        <w:autoSpaceDE w:val="0"/>
        <w:autoSpaceDN w:val="0"/>
        <w:adjustRightInd w:val="0"/>
        <w:snapToGrid w:val="0"/>
        <w:spacing w:before="167" w:line="415" w:lineRule="exact"/>
        <w:ind w:left="680"/>
        <w:jc w:val="left"/>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4"/>
          <w:kern w:val="0"/>
          <w:position w:val="1"/>
          <w:sz w:val="31"/>
          <w:szCs w:val="31"/>
        </w:rPr>
        <w:t>以下三条赛道可任选其一：</w:t>
      </w:r>
    </w:p>
    <w:p w14:paraId="22643DD6" w14:textId="77777777" w:rsidR="00CD4E17" w:rsidRPr="00CD4E17" w:rsidRDefault="00CD4E17" w:rsidP="00CD4E17">
      <w:pPr>
        <w:widowControl/>
        <w:kinsoku w:val="0"/>
        <w:autoSpaceDE w:val="0"/>
        <w:autoSpaceDN w:val="0"/>
        <w:adjustRightInd w:val="0"/>
        <w:snapToGrid w:val="0"/>
        <w:spacing w:before="305" w:line="415" w:lineRule="exact"/>
        <w:ind w:left="640"/>
        <w:jc w:val="left"/>
        <w:textAlignment w:val="baseline"/>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6"/>
          <w:kern w:val="0"/>
          <w:position w:val="1"/>
          <w:sz w:val="31"/>
          <w:szCs w:val="31"/>
        </w:rPr>
        <w:t>赛道一：国际中文教育的新标准</w:t>
      </w:r>
    </w:p>
    <w:p w14:paraId="7AA4F39C" w14:textId="77777777" w:rsidR="00CD4E17" w:rsidRPr="00CD4E17" w:rsidRDefault="00CD4E17" w:rsidP="00CD4E17">
      <w:pPr>
        <w:widowControl/>
        <w:kinsoku w:val="0"/>
        <w:autoSpaceDE w:val="0"/>
        <w:autoSpaceDN w:val="0"/>
        <w:adjustRightInd w:val="0"/>
        <w:snapToGrid w:val="0"/>
        <w:spacing w:before="305" w:line="410" w:lineRule="exact"/>
        <w:ind w:left="643"/>
        <w:jc w:val="left"/>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18"/>
          <w:kern w:val="0"/>
          <w:position w:val="1"/>
          <w:sz w:val="31"/>
          <w:szCs w:val="31"/>
        </w:rPr>
        <w:t>本赛道旨在探索国际中文教育领域的新标准</w:t>
      </w:r>
      <w:r w:rsidRPr="00CD4E17">
        <w:rPr>
          <w:rFonts w:ascii="仿宋" w:eastAsia="仿宋" w:hAnsi="仿宋" w:cs="仿宋"/>
          <w:snapToGrid w:val="0"/>
          <w:color w:val="000000"/>
          <w:spacing w:val="17"/>
          <w:kern w:val="0"/>
          <w:position w:val="1"/>
          <w:sz w:val="31"/>
          <w:szCs w:val="31"/>
        </w:rPr>
        <w:t>和评估体系</w:t>
      </w:r>
    </w:p>
    <w:p w14:paraId="1FDF8CE7" w14:textId="77777777" w:rsidR="00CD4E17" w:rsidRPr="00CD4E17" w:rsidRDefault="00CD4E17" w:rsidP="00CD4E17">
      <w:pPr>
        <w:widowControl/>
        <w:kinsoku w:val="0"/>
        <w:autoSpaceDE w:val="0"/>
        <w:autoSpaceDN w:val="0"/>
        <w:adjustRightInd w:val="0"/>
        <w:snapToGrid w:val="0"/>
        <w:spacing w:before="177" w:line="333" w:lineRule="auto"/>
        <w:ind w:right="283" w:firstLine="36"/>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4"/>
          <w:kern w:val="0"/>
          <w:sz w:val="31"/>
          <w:szCs w:val="31"/>
        </w:rPr>
        <w:lastRenderedPageBreak/>
        <w:t>的应用。参赛者应围绕如何建立和优化中文作为第二语言</w:t>
      </w:r>
      <w:r w:rsidRPr="00CD4E17">
        <w:rPr>
          <w:rFonts w:ascii="仿宋" w:eastAsia="仿宋" w:hAnsi="仿宋" w:cs="仿宋"/>
          <w:snapToGrid w:val="0"/>
          <w:color w:val="000000"/>
          <w:spacing w:val="3"/>
          <w:kern w:val="0"/>
          <w:sz w:val="31"/>
          <w:szCs w:val="31"/>
        </w:rPr>
        <w:t>教学</w:t>
      </w:r>
      <w:r w:rsidRPr="00CD4E17">
        <w:rPr>
          <w:rFonts w:ascii="仿宋" w:eastAsia="仿宋" w:hAnsi="仿宋" w:cs="仿宋"/>
          <w:snapToGrid w:val="0"/>
          <w:color w:val="000000"/>
          <w:kern w:val="0"/>
          <w:sz w:val="31"/>
          <w:szCs w:val="31"/>
        </w:rPr>
        <w:t xml:space="preserve"> </w:t>
      </w:r>
      <w:r w:rsidRPr="00CD4E17">
        <w:rPr>
          <w:rFonts w:ascii="仿宋" w:eastAsia="仿宋" w:hAnsi="仿宋" w:cs="仿宋"/>
          <w:snapToGrid w:val="0"/>
          <w:color w:val="000000"/>
          <w:spacing w:val="5"/>
          <w:kern w:val="0"/>
          <w:sz w:val="31"/>
          <w:szCs w:val="31"/>
        </w:rPr>
        <w:t>的标准进行案例研究，包括但不限于教学内容、教学方法、评</w:t>
      </w:r>
      <w:r w:rsidRPr="00CD4E17">
        <w:rPr>
          <w:rFonts w:ascii="仿宋" w:eastAsia="仿宋" w:hAnsi="仿宋" w:cs="仿宋"/>
          <w:snapToGrid w:val="0"/>
          <w:color w:val="000000"/>
          <w:spacing w:val="9"/>
          <w:kern w:val="0"/>
          <w:sz w:val="31"/>
          <w:szCs w:val="31"/>
        </w:rPr>
        <w:t xml:space="preserve"> </w:t>
      </w:r>
      <w:r w:rsidRPr="00CD4E17">
        <w:rPr>
          <w:rFonts w:ascii="仿宋" w:eastAsia="仿宋" w:hAnsi="仿宋" w:cs="仿宋"/>
          <w:snapToGrid w:val="0"/>
          <w:color w:val="000000"/>
          <w:spacing w:val="5"/>
          <w:kern w:val="0"/>
          <w:sz w:val="31"/>
          <w:szCs w:val="31"/>
        </w:rPr>
        <w:t>估机制、教师培训和资格认证等方面。案例应展示如何通过创</w:t>
      </w:r>
      <w:r w:rsidRPr="00CD4E17">
        <w:rPr>
          <w:rFonts w:ascii="仿宋" w:eastAsia="仿宋" w:hAnsi="仿宋" w:cs="仿宋"/>
          <w:snapToGrid w:val="0"/>
          <w:color w:val="000000"/>
          <w:spacing w:val="9"/>
          <w:kern w:val="0"/>
          <w:sz w:val="31"/>
          <w:szCs w:val="31"/>
        </w:rPr>
        <w:t xml:space="preserve"> </w:t>
      </w:r>
      <w:r w:rsidRPr="00CD4E17">
        <w:rPr>
          <w:rFonts w:ascii="仿宋" w:eastAsia="仿宋" w:hAnsi="仿宋" w:cs="仿宋"/>
          <w:snapToGrid w:val="0"/>
          <w:color w:val="000000"/>
          <w:spacing w:val="5"/>
          <w:kern w:val="0"/>
          <w:sz w:val="31"/>
          <w:szCs w:val="31"/>
        </w:rPr>
        <w:t>新的教学理念和实践，提升中文教育的质量和效果，以及如何</w:t>
      </w:r>
      <w:r w:rsidRPr="00CD4E17">
        <w:rPr>
          <w:rFonts w:ascii="仿宋" w:eastAsia="仿宋" w:hAnsi="仿宋" w:cs="仿宋"/>
          <w:snapToGrid w:val="0"/>
          <w:color w:val="000000"/>
          <w:spacing w:val="9"/>
          <w:kern w:val="0"/>
          <w:sz w:val="31"/>
          <w:szCs w:val="31"/>
        </w:rPr>
        <w:t xml:space="preserve"> </w:t>
      </w:r>
      <w:r w:rsidRPr="00CD4E17">
        <w:rPr>
          <w:rFonts w:ascii="仿宋" w:eastAsia="仿宋" w:hAnsi="仿宋" w:cs="仿宋"/>
          <w:snapToGrid w:val="0"/>
          <w:color w:val="000000"/>
          <w:spacing w:val="8"/>
          <w:kern w:val="0"/>
          <w:sz w:val="31"/>
          <w:szCs w:val="31"/>
        </w:rPr>
        <w:t>使中文教育更好地适应全球化的需求。</w:t>
      </w:r>
    </w:p>
    <w:p w14:paraId="5E2D2FF1" w14:textId="77777777" w:rsidR="00CD4E17" w:rsidRPr="00CD4E17" w:rsidRDefault="00CD4E17" w:rsidP="00CD4E17">
      <w:pPr>
        <w:widowControl/>
        <w:kinsoku w:val="0"/>
        <w:autoSpaceDE w:val="0"/>
        <w:autoSpaceDN w:val="0"/>
        <w:adjustRightInd w:val="0"/>
        <w:snapToGrid w:val="0"/>
        <w:spacing w:before="163" w:line="414" w:lineRule="exact"/>
        <w:ind w:left="642"/>
        <w:jc w:val="left"/>
        <w:textAlignment w:val="baseline"/>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6"/>
          <w:kern w:val="0"/>
          <w:position w:val="1"/>
          <w:sz w:val="31"/>
          <w:szCs w:val="31"/>
        </w:rPr>
        <w:t>赛道二：国际中文教育的新技术</w:t>
      </w:r>
    </w:p>
    <w:p w14:paraId="069508F8" w14:textId="77777777" w:rsidR="00CD4E17" w:rsidRPr="00CD4E17" w:rsidRDefault="00CD4E17" w:rsidP="00CD4E17">
      <w:pPr>
        <w:widowControl/>
        <w:kinsoku w:val="0"/>
        <w:autoSpaceDE w:val="0"/>
        <w:autoSpaceDN w:val="0"/>
        <w:adjustRightInd w:val="0"/>
        <w:snapToGrid w:val="0"/>
        <w:spacing w:before="307" w:line="333" w:lineRule="auto"/>
        <w:ind w:left="9" w:right="160" w:firstLine="634"/>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9"/>
          <w:kern w:val="0"/>
          <w:sz w:val="31"/>
          <w:szCs w:val="31"/>
        </w:rPr>
        <w:t>本赛道鼓励参赛者将新兴技术应用于国际中文教育实践。</w:t>
      </w:r>
      <w:r w:rsidRPr="00CD4E17">
        <w:rPr>
          <w:rFonts w:ascii="仿宋" w:eastAsia="仿宋" w:hAnsi="仿宋" w:cs="仿宋"/>
          <w:snapToGrid w:val="0"/>
          <w:color w:val="000000"/>
          <w:spacing w:val="17"/>
          <w:kern w:val="0"/>
          <w:sz w:val="31"/>
          <w:szCs w:val="31"/>
        </w:rPr>
        <w:t xml:space="preserve"> </w:t>
      </w:r>
      <w:r w:rsidRPr="00CD4E17">
        <w:rPr>
          <w:rFonts w:ascii="仿宋" w:eastAsia="仿宋" w:hAnsi="仿宋" w:cs="仿宋"/>
          <w:snapToGrid w:val="0"/>
          <w:color w:val="000000"/>
          <w:spacing w:val="5"/>
          <w:kern w:val="0"/>
          <w:sz w:val="31"/>
          <w:szCs w:val="31"/>
        </w:rPr>
        <w:t>案例研究应聚焦于技术如何促进教学方法的创新、提高</w:t>
      </w:r>
      <w:r w:rsidRPr="00CD4E17">
        <w:rPr>
          <w:rFonts w:ascii="仿宋" w:eastAsia="仿宋" w:hAnsi="仿宋" w:cs="仿宋"/>
          <w:snapToGrid w:val="0"/>
          <w:color w:val="000000"/>
          <w:spacing w:val="4"/>
          <w:kern w:val="0"/>
          <w:sz w:val="31"/>
          <w:szCs w:val="31"/>
        </w:rPr>
        <w:t>学习效</w:t>
      </w:r>
      <w:r w:rsidRPr="00CD4E17">
        <w:rPr>
          <w:rFonts w:ascii="仿宋" w:eastAsia="仿宋" w:hAnsi="仿宋" w:cs="仿宋"/>
          <w:snapToGrid w:val="0"/>
          <w:color w:val="000000"/>
          <w:kern w:val="0"/>
          <w:sz w:val="31"/>
          <w:szCs w:val="31"/>
        </w:rPr>
        <w:t xml:space="preserve"> </w:t>
      </w:r>
      <w:r w:rsidRPr="00CD4E17">
        <w:rPr>
          <w:rFonts w:ascii="仿宋" w:eastAsia="仿宋" w:hAnsi="仿宋" w:cs="仿宋"/>
          <w:snapToGrid w:val="0"/>
          <w:color w:val="000000"/>
          <w:spacing w:val="-2"/>
          <w:kern w:val="0"/>
          <w:sz w:val="31"/>
          <w:szCs w:val="31"/>
        </w:rPr>
        <w:t>率、增强学习体验以及扩大教育覆盖面。这可能包括人工智能、</w:t>
      </w:r>
      <w:r w:rsidRPr="00CD4E17">
        <w:rPr>
          <w:rFonts w:ascii="仿宋" w:eastAsia="仿宋" w:hAnsi="仿宋" w:cs="仿宋"/>
          <w:snapToGrid w:val="0"/>
          <w:color w:val="000000"/>
          <w:spacing w:val="3"/>
          <w:kern w:val="0"/>
          <w:sz w:val="31"/>
          <w:szCs w:val="31"/>
        </w:rPr>
        <w:t xml:space="preserve"> </w:t>
      </w:r>
      <w:r w:rsidRPr="00CD4E17">
        <w:rPr>
          <w:rFonts w:ascii="仿宋" w:eastAsia="仿宋" w:hAnsi="仿宋" w:cs="仿宋"/>
          <w:snapToGrid w:val="0"/>
          <w:color w:val="000000"/>
          <w:spacing w:val="5"/>
          <w:kern w:val="0"/>
          <w:sz w:val="31"/>
          <w:szCs w:val="31"/>
        </w:rPr>
        <w:t>虚拟现实、在线学习平台、移动应用、游戏化学习等技术在中</w:t>
      </w:r>
      <w:r w:rsidRPr="00CD4E17">
        <w:rPr>
          <w:rFonts w:ascii="仿宋" w:eastAsia="仿宋" w:hAnsi="仿宋" w:cs="仿宋"/>
          <w:snapToGrid w:val="0"/>
          <w:color w:val="000000"/>
          <w:kern w:val="0"/>
          <w:sz w:val="31"/>
          <w:szCs w:val="31"/>
        </w:rPr>
        <w:t xml:space="preserve"> </w:t>
      </w:r>
      <w:r w:rsidRPr="00CD4E17">
        <w:rPr>
          <w:rFonts w:ascii="仿宋" w:eastAsia="仿宋" w:hAnsi="仿宋" w:cs="仿宋"/>
          <w:snapToGrid w:val="0"/>
          <w:color w:val="000000"/>
          <w:spacing w:val="5"/>
          <w:kern w:val="0"/>
          <w:sz w:val="31"/>
          <w:szCs w:val="31"/>
        </w:rPr>
        <w:t>文教育中的集成和应用。参赛作品应展示技术如何助力解决传</w:t>
      </w:r>
      <w:r w:rsidRPr="00CD4E17">
        <w:rPr>
          <w:rFonts w:ascii="仿宋" w:eastAsia="仿宋" w:hAnsi="仿宋" w:cs="仿宋"/>
          <w:snapToGrid w:val="0"/>
          <w:color w:val="000000"/>
          <w:kern w:val="0"/>
          <w:sz w:val="31"/>
          <w:szCs w:val="31"/>
        </w:rPr>
        <w:t xml:space="preserve"> </w:t>
      </w:r>
      <w:r w:rsidRPr="00CD4E17">
        <w:rPr>
          <w:rFonts w:ascii="仿宋" w:eastAsia="仿宋" w:hAnsi="仿宋" w:cs="仿宋"/>
          <w:snapToGrid w:val="0"/>
          <w:color w:val="000000"/>
          <w:spacing w:val="5"/>
          <w:kern w:val="0"/>
          <w:sz w:val="31"/>
          <w:szCs w:val="31"/>
        </w:rPr>
        <w:t>统教学中的挑战，并为学习者提供更加个性化和灵活的学习途</w:t>
      </w:r>
      <w:r w:rsidRPr="00CD4E17">
        <w:rPr>
          <w:rFonts w:ascii="仿宋" w:eastAsia="仿宋" w:hAnsi="仿宋" w:cs="仿宋"/>
          <w:snapToGrid w:val="0"/>
          <w:color w:val="000000"/>
          <w:kern w:val="0"/>
          <w:sz w:val="31"/>
          <w:szCs w:val="31"/>
        </w:rPr>
        <w:t xml:space="preserve"> </w:t>
      </w:r>
      <w:r w:rsidRPr="00CD4E17">
        <w:rPr>
          <w:rFonts w:ascii="仿宋" w:eastAsia="仿宋" w:hAnsi="仿宋" w:cs="仿宋"/>
          <w:snapToGrid w:val="0"/>
          <w:color w:val="000000"/>
          <w:spacing w:val="-7"/>
          <w:kern w:val="0"/>
          <w:sz w:val="31"/>
          <w:szCs w:val="31"/>
        </w:rPr>
        <w:t>径。</w:t>
      </w:r>
    </w:p>
    <w:p w14:paraId="1E85D276" w14:textId="77777777" w:rsidR="00CD4E17" w:rsidRPr="00CD4E17" w:rsidRDefault="00CD4E17" w:rsidP="00CD4E17">
      <w:pPr>
        <w:widowControl/>
        <w:kinsoku w:val="0"/>
        <w:autoSpaceDE w:val="0"/>
        <w:autoSpaceDN w:val="0"/>
        <w:adjustRightInd w:val="0"/>
        <w:snapToGrid w:val="0"/>
        <w:spacing w:before="163" w:line="415" w:lineRule="exact"/>
        <w:ind w:left="642"/>
        <w:jc w:val="left"/>
        <w:textAlignment w:val="baseline"/>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2"/>
          <w:kern w:val="0"/>
          <w:position w:val="1"/>
          <w:sz w:val="31"/>
          <w:szCs w:val="31"/>
        </w:rPr>
        <w:t>赛道三：</w:t>
      </w:r>
      <w:r w:rsidRPr="00CD4E17">
        <w:rPr>
          <w:rFonts w:ascii="仿宋" w:eastAsia="仿宋" w:hAnsi="仿宋" w:cs="仿宋"/>
          <w:snapToGrid w:val="0"/>
          <w:color w:val="000000"/>
          <w:spacing w:val="-90"/>
          <w:kern w:val="0"/>
          <w:position w:val="1"/>
          <w:sz w:val="31"/>
          <w:szCs w:val="31"/>
        </w:rPr>
        <w:t xml:space="preserve"> </w:t>
      </w:r>
      <w:r w:rsidRPr="00CD4E17">
        <w:rPr>
          <w:rFonts w:ascii="仿宋" w:eastAsia="仿宋" w:hAnsi="仿宋" w:cs="仿宋"/>
          <w:b/>
          <w:bCs/>
          <w:snapToGrid w:val="0"/>
          <w:color w:val="000000"/>
          <w:spacing w:val="2"/>
          <w:kern w:val="0"/>
          <w:position w:val="1"/>
          <w:sz w:val="31"/>
          <w:szCs w:val="31"/>
        </w:rPr>
        <w:t>国际中文教育的新应用</w:t>
      </w:r>
    </w:p>
    <w:p w14:paraId="0EE7AD78" w14:textId="77777777" w:rsidR="00CD4E17" w:rsidRPr="00CD4E17" w:rsidRDefault="00CD4E17" w:rsidP="00CD4E17">
      <w:pPr>
        <w:widowControl/>
        <w:kinsoku w:val="0"/>
        <w:autoSpaceDE w:val="0"/>
        <w:autoSpaceDN w:val="0"/>
        <w:adjustRightInd w:val="0"/>
        <w:snapToGrid w:val="0"/>
        <w:spacing w:before="305" w:line="333" w:lineRule="auto"/>
        <w:ind w:left="2" w:firstLine="642"/>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4"/>
          <w:kern w:val="0"/>
          <w:sz w:val="31"/>
          <w:szCs w:val="31"/>
        </w:rPr>
        <w:t>本赛道关注中文教育在不同领域和场景下的新应用。参赛</w:t>
      </w:r>
      <w:r w:rsidRPr="00CD4E17">
        <w:rPr>
          <w:rFonts w:ascii="仿宋" w:eastAsia="仿宋" w:hAnsi="仿宋" w:cs="仿宋"/>
          <w:snapToGrid w:val="0"/>
          <w:color w:val="000000"/>
          <w:spacing w:val="8"/>
          <w:kern w:val="0"/>
          <w:sz w:val="31"/>
          <w:szCs w:val="31"/>
        </w:rPr>
        <w:t xml:space="preserve">  </w:t>
      </w:r>
      <w:r w:rsidRPr="00CD4E17">
        <w:rPr>
          <w:rFonts w:ascii="仿宋" w:eastAsia="仿宋" w:hAnsi="仿宋" w:cs="仿宋"/>
          <w:snapToGrid w:val="0"/>
          <w:color w:val="000000"/>
          <w:spacing w:val="5"/>
          <w:kern w:val="0"/>
          <w:sz w:val="31"/>
          <w:szCs w:val="31"/>
        </w:rPr>
        <w:t>者应提交涉及中文教育在商务、旅游、文化、海外中小学等领</w:t>
      </w:r>
      <w:r w:rsidRPr="00CD4E17">
        <w:rPr>
          <w:rFonts w:ascii="仿宋" w:eastAsia="仿宋" w:hAnsi="仿宋" w:cs="仿宋"/>
          <w:snapToGrid w:val="0"/>
          <w:color w:val="000000"/>
          <w:spacing w:val="2"/>
          <w:kern w:val="0"/>
          <w:sz w:val="31"/>
          <w:szCs w:val="31"/>
        </w:rPr>
        <w:t xml:space="preserve">  </w:t>
      </w:r>
      <w:r w:rsidRPr="00CD4E17">
        <w:rPr>
          <w:rFonts w:ascii="仿宋" w:eastAsia="仿宋" w:hAnsi="仿宋" w:cs="仿宋"/>
          <w:snapToGrid w:val="0"/>
          <w:color w:val="000000"/>
          <w:spacing w:val="4"/>
          <w:kern w:val="0"/>
          <w:sz w:val="31"/>
          <w:szCs w:val="31"/>
        </w:rPr>
        <w:t>域等领域的实践案例。案例应探讨如何将中文教育与特定行业、</w:t>
      </w:r>
      <w:r w:rsidRPr="00CD4E17">
        <w:rPr>
          <w:rFonts w:ascii="仿宋" w:eastAsia="仿宋" w:hAnsi="仿宋" w:cs="仿宋"/>
          <w:snapToGrid w:val="0"/>
          <w:color w:val="000000"/>
          <w:spacing w:val="3"/>
          <w:kern w:val="0"/>
          <w:sz w:val="31"/>
          <w:szCs w:val="31"/>
        </w:rPr>
        <w:t xml:space="preserve"> </w:t>
      </w:r>
      <w:r w:rsidRPr="00CD4E17">
        <w:rPr>
          <w:rFonts w:ascii="仿宋" w:eastAsia="仿宋" w:hAnsi="仿宋" w:cs="仿宋"/>
          <w:snapToGrid w:val="0"/>
          <w:color w:val="000000"/>
          <w:spacing w:val="5"/>
          <w:kern w:val="0"/>
          <w:sz w:val="31"/>
          <w:szCs w:val="31"/>
        </w:rPr>
        <w:t>领域或区域国别的需求相结合，以及如何通过创新的教育模式</w:t>
      </w:r>
      <w:r w:rsidRPr="00CD4E17">
        <w:rPr>
          <w:rFonts w:ascii="仿宋" w:eastAsia="仿宋" w:hAnsi="仿宋" w:cs="仿宋"/>
          <w:snapToGrid w:val="0"/>
          <w:color w:val="000000"/>
          <w:spacing w:val="3"/>
          <w:kern w:val="0"/>
          <w:sz w:val="31"/>
          <w:szCs w:val="31"/>
        </w:rPr>
        <w:t xml:space="preserve">  </w:t>
      </w:r>
      <w:r w:rsidRPr="00CD4E17">
        <w:rPr>
          <w:rFonts w:ascii="仿宋" w:eastAsia="仿宋" w:hAnsi="仿宋" w:cs="仿宋"/>
          <w:snapToGrid w:val="0"/>
          <w:color w:val="000000"/>
          <w:spacing w:val="5"/>
          <w:kern w:val="0"/>
          <w:sz w:val="31"/>
          <w:szCs w:val="31"/>
        </w:rPr>
        <w:t>和内容来满足这些需求。此外，案例还应考虑如何利用中文教</w:t>
      </w:r>
      <w:r w:rsidRPr="00CD4E17">
        <w:rPr>
          <w:rFonts w:ascii="仿宋" w:eastAsia="仿宋" w:hAnsi="仿宋" w:cs="仿宋"/>
          <w:snapToGrid w:val="0"/>
          <w:color w:val="000000"/>
          <w:spacing w:val="3"/>
          <w:kern w:val="0"/>
          <w:sz w:val="31"/>
          <w:szCs w:val="31"/>
        </w:rPr>
        <w:t xml:space="preserve">  </w:t>
      </w:r>
      <w:r w:rsidRPr="00CD4E17">
        <w:rPr>
          <w:rFonts w:ascii="仿宋" w:eastAsia="仿宋" w:hAnsi="仿宋" w:cs="仿宋"/>
          <w:snapToGrid w:val="0"/>
          <w:color w:val="000000"/>
          <w:spacing w:val="5"/>
          <w:kern w:val="0"/>
          <w:sz w:val="31"/>
          <w:szCs w:val="31"/>
        </w:rPr>
        <w:t>育促进文化理解和国际交流，以及如何通过教育提高中文在国</w:t>
      </w:r>
      <w:r w:rsidRPr="00CD4E17">
        <w:rPr>
          <w:rFonts w:ascii="仿宋" w:eastAsia="仿宋" w:hAnsi="仿宋" w:cs="仿宋"/>
          <w:snapToGrid w:val="0"/>
          <w:color w:val="000000"/>
          <w:spacing w:val="2"/>
          <w:kern w:val="0"/>
          <w:sz w:val="31"/>
          <w:szCs w:val="31"/>
        </w:rPr>
        <w:t xml:space="preserve">  </w:t>
      </w:r>
      <w:r w:rsidRPr="00CD4E17">
        <w:rPr>
          <w:rFonts w:ascii="仿宋" w:eastAsia="仿宋" w:hAnsi="仿宋" w:cs="仿宋"/>
          <w:snapToGrid w:val="0"/>
          <w:color w:val="000000"/>
          <w:spacing w:val="7"/>
          <w:kern w:val="0"/>
          <w:sz w:val="31"/>
          <w:szCs w:val="31"/>
        </w:rPr>
        <w:t>际舞台上的影响力。</w:t>
      </w:r>
    </w:p>
    <w:p w14:paraId="68F69BB3" w14:textId="77777777" w:rsidR="00CD4E17" w:rsidRPr="00CD4E17" w:rsidRDefault="00CD4E17" w:rsidP="00CD4E17">
      <w:pPr>
        <w:widowControl/>
        <w:kinsoku w:val="0"/>
        <w:autoSpaceDE w:val="0"/>
        <w:autoSpaceDN w:val="0"/>
        <w:adjustRightInd w:val="0"/>
        <w:snapToGrid w:val="0"/>
        <w:spacing w:before="166" w:line="415" w:lineRule="exact"/>
        <w:ind w:left="7"/>
        <w:jc w:val="left"/>
        <w:textAlignment w:val="baseline"/>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11"/>
          <w:kern w:val="0"/>
          <w:position w:val="1"/>
          <w:sz w:val="31"/>
          <w:szCs w:val="31"/>
        </w:rPr>
        <w:t>2.3</w:t>
      </w:r>
      <w:r w:rsidRPr="00CD4E17">
        <w:rPr>
          <w:rFonts w:ascii="仿宋" w:eastAsia="仿宋" w:hAnsi="仿宋" w:cs="仿宋"/>
          <w:snapToGrid w:val="0"/>
          <w:color w:val="000000"/>
          <w:spacing w:val="20"/>
          <w:kern w:val="0"/>
          <w:position w:val="1"/>
          <w:sz w:val="31"/>
          <w:szCs w:val="31"/>
        </w:rPr>
        <w:t xml:space="preserve">  </w:t>
      </w:r>
      <w:r w:rsidRPr="00CD4E17">
        <w:rPr>
          <w:rFonts w:ascii="仿宋" w:eastAsia="仿宋" w:hAnsi="仿宋" w:cs="仿宋"/>
          <w:b/>
          <w:bCs/>
          <w:snapToGrid w:val="0"/>
          <w:color w:val="000000"/>
          <w:spacing w:val="-11"/>
          <w:kern w:val="0"/>
          <w:position w:val="1"/>
          <w:sz w:val="31"/>
          <w:szCs w:val="31"/>
        </w:rPr>
        <w:t>大赛报名</w:t>
      </w:r>
    </w:p>
    <w:p w14:paraId="4B35FAD5" w14:textId="1B2D204D" w:rsidR="00CD4E17" w:rsidRPr="00CD4E17" w:rsidRDefault="00CD4E17" w:rsidP="00CD4E17">
      <w:pPr>
        <w:spacing w:before="305" w:line="410" w:lineRule="exact"/>
        <w:ind w:left="646"/>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2"/>
          <w:kern w:val="0"/>
          <w:position w:val="1"/>
          <w:sz w:val="31"/>
          <w:szCs w:val="31"/>
        </w:rPr>
        <w:t>2.3.1</w:t>
      </w:r>
      <w:r w:rsidRPr="00CD4E17">
        <w:rPr>
          <w:rFonts w:ascii="仿宋" w:eastAsia="仿宋" w:hAnsi="仿宋" w:cs="仿宋"/>
          <w:snapToGrid w:val="0"/>
          <w:color w:val="000000"/>
          <w:spacing w:val="-40"/>
          <w:kern w:val="0"/>
          <w:position w:val="1"/>
          <w:sz w:val="31"/>
          <w:szCs w:val="31"/>
        </w:rPr>
        <w:t xml:space="preserve"> </w:t>
      </w:r>
      <w:r w:rsidRPr="00CD4E17">
        <w:rPr>
          <w:rFonts w:ascii="仿宋" w:eastAsia="仿宋" w:hAnsi="仿宋" w:cs="仿宋"/>
          <w:b/>
          <w:bCs/>
          <w:snapToGrid w:val="0"/>
          <w:color w:val="000000"/>
          <w:spacing w:val="2"/>
          <w:kern w:val="0"/>
          <w:position w:val="1"/>
          <w:sz w:val="31"/>
          <w:szCs w:val="31"/>
        </w:rPr>
        <w:t>参赛资格：</w:t>
      </w:r>
      <w:r w:rsidRPr="00CD4E17">
        <w:rPr>
          <w:rFonts w:ascii="仿宋" w:eastAsia="仿宋" w:hAnsi="仿宋" w:cs="仿宋"/>
          <w:snapToGrid w:val="0"/>
          <w:color w:val="000000"/>
          <w:spacing w:val="-83"/>
          <w:kern w:val="0"/>
          <w:position w:val="1"/>
          <w:sz w:val="31"/>
          <w:szCs w:val="31"/>
        </w:rPr>
        <w:t xml:space="preserve"> </w:t>
      </w:r>
      <w:r w:rsidRPr="00CD4E17">
        <w:rPr>
          <w:rFonts w:ascii="仿宋" w:eastAsia="仿宋" w:hAnsi="仿宋" w:cs="仿宋"/>
          <w:snapToGrid w:val="0"/>
          <w:color w:val="000000"/>
          <w:spacing w:val="2"/>
          <w:kern w:val="0"/>
          <w:position w:val="1"/>
          <w:sz w:val="31"/>
          <w:szCs w:val="31"/>
        </w:rPr>
        <w:t>以国际中文教育在读研究生为主，相关</w:t>
      </w:r>
      <w:r w:rsidRPr="00CD4E17">
        <w:rPr>
          <w:rFonts w:ascii="仿宋" w:eastAsia="仿宋" w:hAnsi="仿宋" w:cs="仿宋" w:hint="eastAsia"/>
          <w:snapToGrid w:val="0"/>
          <w:color w:val="000000"/>
          <w:kern w:val="0"/>
          <w:sz w:val="31"/>
          <w:szCs w:val="31"/>
        </w:rPr>
        <w:t xml:space="preserve"> </w:t>
      </w:r>
    </w:p>
    <w:p w14:paraId="70E48A41" w14:textId="77777777" w:rsidR="00CD4E17" w:rsidRPr="00CD4E17" w:rsidRDefault="00CD4E17" w:rsidP="00CD4E17">
      <w:pPr>
        <w:widowControl/>
        <w:kinsoku w:val="0"/>
        <w:autoSpaceDE w:val="0"/>
        <w:autoSpaceDN w:val="0"/>
        <w:adjustRightInd w:val="0"/>
        <w:snapToGrid w:val="0"/>
        <w:spacing w:line="410" w:lineRule="exact"/>
        <w:jc w:val="left"/>
        <w:textAlignment w:val="baseline"/>
        <w:rPr>
          <w:rFonts w:ascii="仿宋" w:eastAsia="仿宋" w:hAnsi="仿宋" w:cs="仿宋"/>
          <w:snapToGrid w:val="0"/>
          <w:color w:val="000000"/>
          <w:kern w:val="0"/>
          <w:sz w:val="31"/>
          <w:szCs w:val="31"/>
        </w:rPr>
        <w:sectPr w:rsidR="00CD4E17" w:rsidRPr="00CD4E17" w:rsidSect="005B07D7">
          <w:footerReference w:type="default" r:id="rId7"/>
          <w:pgSz w:w="11906" w:h="16839"/>
          <w:pgMar w:top="1431" w:right="1405" w:bottom="1404" w:left="1700" w:header="0" w:footer="1173" w:gutter="0"/>
          <w:pgNumType w:start="1"/>
          <w:cols w:space="720"/>
        </w:sectPr>
      </w:pPr>
    </w:p>
    <w:p w14:paraId="0A98C764" w14:textId="4648F843" w:rsidR="00CD4E17" w:rsidRPr="00CD4E17" w:rsidRDefault="00CD4E17" w:rsidP="00CD4E17">
      <w:pPr>
        <w:widowControl/>
        <w:kinsoku w:val="0"/>
        <w:autoSpaceDE w:val="0"/>
        <w:autoSpaceDN w:val="0"/>
        <w:adjustRightInd w:val="0"/>
        <w:snapToGrid w:val="0"/>
        <w:spacing w:before="174" w:line="410" w:lineRule="exact"/>
        <w:ind w:left="19"/>
        <w:jc w:val="left"/>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8"/>
          <w:kern w:val="0"/>
          <w:position w:val="1"/>
          <w:sz w:val="31"/>
          <w:szCs w:val="31"/>
        </w:rPr>
        <w:lastRenderedPageBreak/>
        <w:t>学科在读研究生也可参与组队。</w:t>
      </w:r>
    </w:p>
    <w:p w14:paraId="222610D6" w14:textId="77777777" w:rsidR="00CD4E17" w:rsidRPr="00CD4E17" w:rsidRDefault="00CD4E17" w:rsidP="00CD4E17">
      <w:pPr>
        <w:widowControl/>
        <w:kinsoku w:val="0"/>
        <w:autoSpaceDE w:val="0"/>
        <w:autoSpaceDN w:val="0"/>
        <w:adjustRightInd w:val="0"/>
        <w:snapToGrid w:val="0"/>
        <w:spacing w:before="312" w:line="316" w:lineRule="auto"/>
        <w:ind w:left="2" w:firstLine="639"/>
        <w:jc w:val="left"/>
        <w:textAlignment w:val="baseline"/>
        <w:rPr>
          <w:rFonts w:ascii="仿宋" w:eastAsia="仿宋" w:hAnsi="仿宋" w:cs="仿宋"/>
          <w:snapToGrid w:val="0"/>
          <w:color w:val="000000"/>
          <w:kern w:val="0"/>
          <w:sz w:val="31"/>
          <w:szCs w:val="31"/>
        </w:rPr>
      </w:pPr>
      <w:r w:rsidRPr="00CD4E17">
        <w:rPr>
          <w:rFonts w:ascii="仿宋" w:eastAsia="仿宋" w:hAnsi="仿宋" w:cs="仿宋"/>
          <w:b/>
          <w:bCs/>
          <w:snapToGrid w:val="0"/>
          <w:color w:val="000000"/>
          <w:kern w:val="0"/>
          <w:sz w:val="31"/>
          <w:szCs w:val="31"/>
        </w:rPr>
        <w:t>2.3.2</w:t>
      </w:r>
      <w:r w:rsidRPr="00CD4E17">
        <w:rPr>
          <w:rFonts w:ascii="仿宋" w:eastAsia="仿宋" w:hAnsi="仿宋" w:cs="仿宋"/>
          <w:snapToGrid w:val="0"/>
          <w:color w:val="000000"/>
          <w:kern w:val="0"/>
          <w:sz w:val="31"/>
          <w:szCs w:val="31"/>
        </w:rPr>
        <w:t xml:space="preserve"> </w:t>
      </w:r>
      <w:r w:rsidRPr="00CD4E17">
        <w:rPr>
          <w:rFonts w:ascii="仿宋" w:eastAsia="仿宋" w:hAnsi="仿宋" w:cs="仿宋"/>
          <w:b/>
          <w:bCs/>
          <w:snapToGrid w:val="0"/>
          <w:color w:val="000000"/>
          <w:kern w:val="0"/>
          <w:sz w:val="31"/>
          <w:szCs w:val="31"/>
        </w:rPr>
        <w:t>队伍要求：</w:t>
      </w:r>
      <w:r w:rsidRPr="00CD4E17">
        <w:rPr>
          <w:rFonts w:ascii="仿宋" w:eastAsia="仿宋" w:hAnsi="仿宋" w:cs="仿宋"/>
          <w:snapToGrid w:val="0"/>
          <w:color w:val="000000"/>
          <w:kern w:val="0"/>
          <w:sz w:val="31"/>
          <w:szCs w:val="31"/>
        </w:rPr>
        <w:t>每支队伍学生 3-5</w:t>
      </w:r>
      <w:r w:rsidRPr="00CD4E17">
        <w:rPr>
          <w:rFonts w:ascii="仿宋" w:eastAsia="仿宋" w:hAnsi="仿宋" w:cs="仿宋"/>
          <w:snapToGrid w:val="0"/>
          <w:color w:val="000000"/>
          <w:spacing w:val="-39"/>
          <w:kern w:val="0"/>
          <w:sz w:val="31"/>
          <w:szCs w:val="31"/>
        </w:rPr>
        <w:t xml:space="preserve"> </w:t>
      </w:r>
      <w:r w:rsidRPr="00CD4E17">
        <w:rPr>
          <w:rFonts w:ascii="仿宋" w:eastAsia="仿宋" w:hAnsi="仿宋" w:cs="仿宋"/>
          <w:snapToGrid w:val="0"/>
          <w:color w:val="000000"/>
          <w:kern w:val="0"/>
          <w:sz w:val="31"/>
          <w:szCs w:val="31"/>
        </w:rPr>
        <w:t>人，必须包括至少</w:t>
      </w:r>
      <w:r w:rsidRPr="00CD4E17">
        <w:rPr>
          <w:rFonts w:ascii="仿宋" w:eastAsia="仿宋" w:hAnsi="仿宋" w:cs="仿宋"/>
          <w:snapToGrid w:val="0"/>
          <w:color w:val="000000"/>
          <w:spacing w:val="-31"/>
          <w:kern w:val="0"/>
          <w:sz w:val="31"/>
          <w:szCs w:val="31"/>
        </w:rPr>
        <w:t xml:space="preserve"> </w:t>
      </w:r>
      <w:r w:rsidRPr="00CD4E17">
        <w:rPr>
          <w:rFonts w:ascii="仿宋" w:eastAsia="仿宋" w:hAnsi="仿宋" w:cs="仿宋"/>
          <w:snapToGrid w:val="0"/>
          <w:color w:val="000000"/>
          <w:kern w:val="0"/>
          <w:sz w:val="31"/>
          <w:szCs w:val="31"/>
        </w:rPr>
        <w:t xml:space="preserve">1 </w:t>
      </w:r>
      <w:r w:rsidRPr="00CD4E17">
        <w:rPr>
          <w:rFonts w:ascii="仿宋" w:eastAsia="仿宋" w:hAnsi="仿宋" w:cs="仿宋"/>
          <w:snapToGrid w:val="0"/>
          <w:color w:val="000000"/>
          <w:spacing w:val="5"/>
          <w:kern w:val="0"/>
          <w:sz w:val="31"/>
          <w:szCs w:val="31"/>
        </w:rPr>
        <w:t>位国际中文教育专业硕士或国际中文教育专业博士。每支</w:t>
      </w:r>
      <w:r w:rsidRPr="00CD4E17">
        <w:rPr>
          <w:rFonts w:ascii="仿宋" w:eastAsia="仿宋" w:hAnsi="仿宋" w:cs="仿宋"/>
          <w:snapToGrid w:val="0"/>
          <w:color w:val="000000"/>
          <w:spacing w:val="4"/>
          <w:kern w:val="0"/>
          <w:sz w:val="31"/>
          <w:szCs w:val="31"/>
        </w:rPr>
        <w:t>队伍</w:t>
      </w:r>
      <w:r w:rsidRPr="00CD4E17">
        <w:rPr>
          <w:rFonts w:ascii="仿宋" w:eastAsia="仿宋" w:hAnsi="仿宋" w:cs="仿宋"/>
          <w:snapToGrid w:val="0"/>
          <w:color w:val="000000"/>
          <w:spacing w:val="5"/>
          <w:kern w:val="0"/>
          <w:sz w:val="31"/>
          <w:szCs w:val="31"/>
        </w:rPr>
        <w:t>须指定一名队长负责赛事全程事务对接，且队员分工明确，报</w:t>
      </w:r>
      <w:r w:rsidRPr="00CD4E17">
        <w:rPr>
          <w:rFonts w:ascii="仿宋" w:eastAsia="仿宋" w:hAnsi="仿宋" w:cs="仿宋"/>
          <w:snapToGrid w:val="0"/>
          <w:color w:val="000000"/>
          <w:spacing w:val="6"/>
          <w:kern w:val="0"/>
          <w:sz w:val="31"/>
          <w:szCs w:val="31"/>
        </w:rPr>
        <w:t>名时须保证个人信息准确有效。每支队伍指</w:t>
      </w:r>
      <w:r w:rsidRPr="00CD4E17">
        <w:rPr>
          <w:rFonts w:ascii="仿宋" w:eastAsia="仿宋" w:hAnsi="仿宋" w:cs="仿宋"/>
          <w:snapToGrid w:val="0"/>
          <w:color w:val="000000"/>
          <w:spacing w:val="5"/>
          <w:kern w:val="0"/>
          <w:sz w:val="31"/>
          <w:szCs w:val="31"/>
        </w:rPr>
        <w:t>导教师不超过2</w:t>
      </w:r>
      <w:r w:rsidRPr="00CD4E17">
        <w:rPr>
          <w:rFonts w:ascii="仿宋" w:eastAsia="仿宋" w:hAnsi="仿宋" w:cs="仿宋"/>
          <w:snapToGrid w:val="0"/>
          <w:color w:val="000000"/>
          <w:spacing w:val="-54"/>
          <w:kern w:val="0"/>
          <w:sz w:val="31"/>
          <w:szCs w:val="31"/>
        </w:rPr>
        <w:t xml:space="preserve"> </w:t>
      </w:r>
      <w:r w:rsidRPr="00CD4E17">
        <w:rPr>
          <w:rFonts w:ascii="仿宋" w:eastAsia="仿宋" w:hAnsi="仿宋" w:cs="仿宋"/>
          <w:snapToGrid w:val="0"/>
          <w:color w:val="000000"/>
          <w:spacing w:val="5"/>
          <w:kern w:val="0"/>
          <w:sz w:val="31"/>
          <w:szCs w:val="31"/>
        </w:rPr>
        <w:t>人。</w:t>
      </w:r>
      <w:r w:rsidRPr="00CD4E17">
        <w:rPr>
          <w:rFonts w:ascii="仿宋" w:eastAsia="仿宋" w:hAnsi="仿宋" w:cs="仿宋"/>
          <w:snapToGrid w:val="0"/>
          <w:color w:val="000000"/>
          <w:spacing w:val="6"/>
          <w:kern w:val="0"/>
          <w:sz w:val="31"/>
          <w:szCs w:val="31"/>
        </w:rPr>
        <w:t>允许跨校组队。</w:t>
      </w:r>
    </w:p>
    <w:p w14:paraId="29609C7D" w14:textId="611C4706" w:rsidR="00CD4E17" w:rsidRPr="00CD4E17" w:rsidRDefault="00CD4E17" w:rsidP="00CD4E17">
      <w:pPr>
        <w:widowControl/>
        <w:kinsoku w:val="0"/>
        <w:autoSpaceDE w:val="0"/>
        <w:autoSpaceDN w:val="0"/>
        <w:adjustRightInd w:val="0"/>
        <w:snapToGrid w:val="0"/>
        <w:spacing w:before="308" w:line="321" w:lineRule="auto"/>
        <w:ind w:right="277" w:firstLine="642"/>
        <w:jc w:val="left"/>
        <w:textAlignment w:val="baseline"/>
        <w:rPr>
          <w:rFonts w:ascii="仿宋" w:eastAsia="仿宋" w:hAnsi="仿宋" w:cs="仿宋"/>
          <w:snapToGrid w:val="0"/>
          <w:color w:val="000000"/>
          <w:kern w:val="0"/>
          <w:sz w:val="31"/>
          <w:szCs w:val="31"/>
        </w:rPr>
      </w:pPr>
      <w:r w:rsidRPr="00CD4E17">
        <w:rPr>
          <w:rFonts w:ascii="仿宋" w:eastAsia="仿宋" w:hAnsi="仿宋" w:cs="仿宋"/>
          <w:b/>
          <w:bCs/>
          <w:snapToGrid w:val="0"/>
          <w:color w:val="000000"/>
          <w:kern w:val="0"/>
          <w:sz w:val="31"/>
          <w:szCs w:val="31"/>
        </w:rPr>
        <w:t>2.3.3</w:t>
      </w:r>
      <w:r w:rsidRPr="00CD4E17">
        <w:rPr>
          <w:rFonts w:ascii="仿宋" w:eastAsia="仿宋" w:hAnsi="仿宋" w:cs="仿宋"/>
          <w:snapToGrid w:val="0"/>
          <w:color w:val="000000"/>
          <w:kern w:val="0"/>
          <w:sz w:val="31"/>
          <w:szCs w:val="31"/>
        </w:rPr>
        <w:t xml:space="preserve"> </w:t>
      </w:r>
      <w:r w:rsidRPr="00CD4E17">
        <w:rPr>
          <w:rFonts w:ascii="仿宋" w:eastAsia="仿宋" w:hAnsi="仿宋" w:cs="仿宋"/>
          <w:b/>
          <w:bCs/>
          <w:snapToGrid w:val="0"/>
          <w:color w:val="000000"/>
          <w:kern w:val="0"/>
          <w:sz w:val="31"/>
          <w:szCs w:val="31"/>
        </w:rPr>
        <w:t>作品要求：</w:t>
      </w:r>
      <w:r w:rsidRPr="00CD4E17">
        <w:rPr>
          <w:rFonts w:ascii="仿宋" w:eastAsia="仿宋" w:hAnsi="仿宋" w:cs="仿宋"/>
          <w:snapToGrid w:val="0"/>
          <w:color w:val="000000"/>
          <w:spacing w:val="-69"/>
          <w:kern w:val="0"/>
          <w:sz w:val="31"/>
          <w:szCs w:val="31"/>
        </w:rPr>
        <w:t xml:space="preserve"> </w:t>
      </w:r>
      <w:r w:rsidRPr="00CD4E17">
        <w:rPr>
          <w:rFonts w:ascii="仿宋" w:eastAsia="仿宋" w:hAnsi="仿宋" w:cs="仿宋"/>
          <w:snapToGrid w:val="0"/>
          <w:color w:val="000000"/>
          <w:kern w:val="0"/>
          <w:sz w:val="31"/>
          <w:szCs w:val="31"/>
        </w:rPr>
        <w:t>已公开出版的案例，不允许参赛。曾在</w:t>
      </w:r>
      <w:r w:rsidRPr="00CD4E17">
        <w:rPr>
          <w:rFonts w:ascii="仿宋" w:eastAsia="仿宋" w:hAnsi="仿宋" w:cs="仿宋"/>
          <w:snapToGrid w:val="0"/>
          <w:color w:val="000000"/>
          <w:spacing w:val="5"/>
          <w:kern w:val="0"/>
          <w:sz w:val="31"/>
          <w:szCs w:val="31"/>
        </w:rPr>
        <w:t>网络分享过的案例，但若未被公开相关信息（通过互联网无法检索到该案例或团队的参赛院校、指导教师、团队成员等，不</w:t>
      </w:r>
      <w:r w:rsidRPr="00CD4E17">
        <w:rPr>
          <w:rFonts w:ascii="仿宋" w:eastAsia="仿宋" w:hAnsi="仿宋" w:cs="仿宋"/>
          <w:snapToGrid w:val="0"/>
          <w:color w:val="000000"/>
          <w:spacing w:val="8"/>
          <w:kern w:val="0"/>
          <w:sz w:val="31"/>
          <w:szCs w:val="31"/>
        </w:rPr>
        <w:t>会影响双向匿名评选的工作安排</w:t>
      </w:r>
      <w:r w:rsidRPr="00CD4E17">
        <w:rPr>
          <w:rFonts w:ascii="仿宋" w:eastAsia="仿宋" w:hAnsi="仿宋" w:cs="仿宋"/>
          <w:snapToGrid w:val="0"/>
          <w:color w:val="000000"/>
          <w:spacing w:val="-31"/>
          <w:kern w:val="0"/>
          <w:sz w:val="31"/>
          <w:szCs w:val="31"/>
        </w:rPr>
        <w:t>），</w:t>
      </w:r>
      <w:r w:rsidRPr="00CD4E17">
        <w:rPr>
          <w:rFonts w:ascii="仿宋" w:eastAsia="仿宋" w:hAnsi="仿宋" w:cs="仿宋"/>
          <w:snapToGrid w:val="0"/>
          <w:color w:val="000000"/>
          <w:spacing w:val="8"/>
          <w:kern w:val="0"/>
          <w:sz w:val="31"/>
          <w:szCs w:val="31"/>
        </w:rPr>
        <w:t>可以参加中国研究生国际</w:t>
      </w:r>
      <w:r w:rsidRPr="00CD4E17">
        <w:rPr>
          <w:rFonts w:ascii="仿宋" w:eastAsia="仿宋" w:hAnsi="仿宋" w:cs="仿宋"/>
          <w:snapToGrid w:val="0"/>
          <w:color w:val="000000"/>
          <w:spacing w:val="5"/>
          <w:kern w:val="0"/>
          <w:sz w:val="31"/>
          <w:szCs w:val="31"/>
        </w:rPr>
        <w:t>中文教育案例大赛，否则不允许参赛。如经专家鉴定为重复参赛或无实质创新、作品雷同或有抄袭行为的团队，将被取消参</w:t>
      </w:r>
      <w:r w:rsidRPr="00CD4E17">
        <w:rPr>
          <w:rFonts w:ascii="仿宋" w:eastAsia="仿宋" w:hAnsi="仿宋" w:cs="仿宋"/>
          <w:snapToGrid w:val="0"/>
          <w:color w:val="000000"/>
          <w:spacing w:val="3"/>
          <w:kern w:val="0"/>
          <w:sz w:val="31"/>
          <w:szCs w:val="31"/>
        </w:rPr>
        <w:t>赛资格。</w:t>
      </w:r>
    </w:p>
    <w:p w14:paraId="7A602A78" w14:textId="42DA0B38" w:rsidR="00CD4E17" w:rsidRPr="00CD4E17" w:rsidRDefault="00CD4E17" w:rsidP="00CD4E17">
      <w:pPr>
        <w:widowControl/>
        <w:kinsoku w:val="0"/>
        <w:autoSpaceDE w:val="0"/>
        <w:autoSpaceDN w:val="0"/>
        <w:adjustRightInd w:val="0"/>
        <w:snapToGrid w:val="0"/>
        <w:spacing w:before="304" w:line="302" w:lineRule="auto"/>
        <w:ind w:left="9" w:right="277" w:firstLine="632"/>
        <w:jc w:val="left"/>
        <w:textAlignment w:val="baseline"/>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1"/>
          <w:kern w:val="0"/>
          <w:sz w:val="31"/>
          <w:szCs w:val="31"/>
        </w:rPr>
        <w:t>2.3.4</w:t>
      </w:r>
      <w:r w:rsidRPr="00CD4E17">
        <w:rPr>
          <w:rFonts w:ascii="仿宋" w:eastAsia="仿宋" w:hAnsi="仿宋" w:cs="仿宋"/>
          <w:snapToGrid w:val="0"/>
          <w:color w:val="000000"/>
          <w:spacing w:val="-46"/>
          <w:kern w:val="0"/>
          <w:sz w:val="31"/>
          <w:szCs w:val="31"/>
        </w:rPr>
        <w:t xml:space="preserve"> </w:t>
      </w:r>
      <w:r w:rsidRPr="00CD4E17">
        <w:rPr>
          <w:rFonts w:ascii="仿宋" w:eastAsia="仿宋" w:hAnsi="仿宋" w:cs="仿宋"/>
          <w:b/>
          <w:bCs/>
          <w:snapToGrid w:val="0"/>
          <w:color w:val="000000"/>
          <w:spacing w:val="1"/>
          <w:kern w:val="0"/>
          <w:sz w:val="31"/>
          <w:szCs w:val="31"/>
        </w:rPr>
        <w:t>报名时间</w:t>
      </w:r>
      <w:r w:rsidRPr="00CD4E17">
        <w:rPr>
          <w:rFonts w:ascii="仿宋" w:eastAsia="仿宋" w:hAnsi="仿宋" w:cs="仿宋"/>
          <w:snapToGrid w:val="0"/>
          <w:color w:val="000000"/>
          <w:spacing w:val="1"/>
          <w:kern w:val="0"/>
          <w:sz w:val="31"/>
          <w:szCs w:val="31"/>
        </w:rPr>
        <w:t>：至</w:t>
      </w:r>
      <w:r w:rsidRPr="00CD4E17">
        <w:rPr>
          <w:rFonts w:ascii="仿宋" w:eastAsia="仿宋" w:hAnsi="仿宋" w:cs="仿宋"/>
          <w:snapToGrid w:val="0"/>
          <w:color w:val="000000"/>
          <w:spacing w:val="-52"/>
          <w:kern w:val="0"/>
          <w:sz w:val="31"/>
          <w:szCs w:val="31"/>
        </w:rPr>
        <w:t xml:space="preserve"> </w:t>
      </w:r>
      <w:r w:rsidRPr="00CD4E17">
        <w:rPr>
          <w:rFonts w:ascii="仿宋" w:eastAsia="仿宋" w:hAnsi="仿宋" w:cs="仿宋"/>
          <w:snapToGrid w:val="0"/>
          <w:color w:val="000000"/>
          <w:spacing w:val="1"/>
          <w:kern w:val="0"/>
          <w:sz w:val="31"/>
          <w:szCs w:val="31"/>
        </w:rPr>
        <w:t>202</w:t>
      </w:r>
      <w:r w:rsidRPr="00CD4E17">
        <w:rPr>
          <w:rFonts w:ascii="仿宋" w:eastAsia="仿宋" w:hAnsi="仿宋" w:cs="仿宋" w:hint="eastAsia"/>
          <w:snapToGrid w:val="0"/>
          <w:color w:val="000000"/>
          <w:spacing w:val="1"/>
          <w:kern w:val="0"/>
          <w:sz w:val="31"/>
          <w:szCs w:val="31"/>
        </w:rPr>
        <w:t>5</w:t>
      </w:r>
      <w:r w:rsidRPr="00CD4E17">
        <w:rPr>
          <w:rFonts w:ascii="仿宋" w:eastAsia="仿宋" w:hAnsi="仿宋" w:cs="仿宋"/>
          <w:snapToGrid w:val="0"/>
          <w:color w:val="000000"/>
          <w:spacing w:val="-50"/>
          <w:kern w:val="0"/>
          <w:sz w:val="31"/>
          <w:szCs w:val="31"/>
        </w:rPr>
        <w:t xml:space="preserve"> </w:t>
      </w:r>
      <w:r w:rsidRPr="00CD4E17">
        <w:rPr>
          <w:rFonts w:ascii="仿宋" w:eastAsia="仿宋" w:hAnsi="仿宋" w:cs="仿宋"/>
          <w:snapToGrid w:val="0"/>
          <w:color w:val="000000"/>
          <w:spacing w:val="1"/>
          <w:kern w:val="0"/>
          <w:sz w:val="31"/>
          <w:szCs w:val="31"/>
        </w:rPr>
        <w:t>年</w:t>
      </w:r>
      <w:r w:rsidRPr="00CD4E17">
        <w:rPr>
          <w:rFonts w:ascii="仿宋" w:eastAsia="仿宋" w:hAnsi="仿宋" w:cs="仿宋"/>
          <w:snapToGrid w:val="0"/>
          <w:color w:val="000000"/>
          <w:spacing w:val="-28"/>
          <w:kern w:val="0"/>
          <w:sz w:val="31"/>
          <w:szCs w:val="31"/>
        </w:rPr>
        <w:t xml:space="preserve"> </w:t>
      </w:r>
      <w:r w:rsidRPr="00CD4E17">
        <w:rPr>
          <w:rFonts w:ascii="仿宋" w:eastAsia="仿宋" w:hAnsi="仿宋" w:cs="仿宋"/>
          <w:snapToGrid w:val="0"/>
          <w:color w:val="000000"/>
          <w:spacing w:val="1"/>
          <w:kern w:val="0"/>
          <w:sz w:val="31"/>
          <w:szCs w:val="31"/>
        </w:rPr>
        <w:t>10</w:t>
      </w:r>
      <w:r w:rsidRPr="00CD4E17">
        <w:rPr>
          <w:rFonts w:ascii="仿宋" w:eastAsia="仿宋" w:hAnsi="仿宋" w:cs="仿宋"/>
          <w:snapToGrid w:val="0"/>
          <w:color w:val="000000"/>
          <w:spacing w:val="-40"/>
          <w:kern w:val="0"/>
          <w:sz w:val="31"/>
          <w:szCs w:val="31"/>
        </w:rPr>
        <w:t xml:space="preserve"> </w:t>
      </w:r>
      <w:r w:rsidRPr="00CD4E17">
        <w:rPr>
          <w:rFonts w:ascii="仿宋" w:eastAsia="仿宋" w:hAnsi="仿宋" w:cs="仿宋"/>
          <w:snapToGrid w:val="0"/>
          <w:color w:val="000000"/>
          <w:spacing w:val="1"/>
          <w:kern w:val="0"/>
          <w:sz w:val="31"/>
          <w:szCs w:val="31"/>
        </w:rPr>
        <w:t>月</w:t>
      </w:r>
      <w:r w:rsidRPr="00CD4E17">
        <w:rPr>
          <w:rFonts w:ascii="仿宋" w:eastAsia="仿宋" w:hAnsi="仿宋" w:cs="仿宋"/>
          <w:snapToGrid w:val="0"/>
          <w:color w:val="000000"/>
          <w:spacing w:val="-26"/>
          <w:kern w:val="0"/>
          <w:sz w:val="31"/>
          <w:szCs w:val="31"/>
        </w:rPr>
        <w:t xml:space="preserve"> </w:t>
      </w:r>
      <w:r w:rsidR="003E1260">
        <w:rPr>
          <w:rFonts w:ascii="仿宋" w:eastAsia="仿宋" w:hAnsi="仿宋" w:cs="仿宋"/>
          <w:snapToGrid w:val="0"/>
          <w:color w:val="000000"/>
          <w:spacing w:val="1"/>
          <w:kern w:val="0"/>
          <w:sz w:val="31"/>
          <w:szCs w:val="31"/>
        </w:rPr>
        <w:t>30</w:t>
      </w:r>
      <w:r w:rsidRPr="00CD4E17">
        <w:rPr>
          <w:rFonts w:ascii="仿宋" w:eastAsia="仿宋" w:hAnsi="仿宋" w:cs="仿宋"/>
          <w:snapToGrid w:val="0"/>
          <w:color w:val="000000"/>
          <w:kern w:val="0"/>
          <w:sz w:val="31"/>
          <w:szCs w:val="31"/>
        </w:rPr>
        <w:t xml:space="preserve"> 日。报名及提交作</w:t>
      </w:r>
      <w:r w:rsidRPr="00CD4E17">
        <w:rPr>
          <w:rFonts w:ascii="仿宋" w:eastAsia="仿宋" w:hAnsi="仿宋" w:cs="仿宋"/>
          <w:snapToGrid w:val="0"/>
          <w:color w:val="000000"/>
          <w:spacing w:val="-20"/>
          <w:kern w:val="0"/>
          <w:sz w:val="31"/>
          <w:szCs w:val="31"/>
        </w:rPr>
        <w:t>品</w:t>
      </w:r>
      <w:r w:rsidRPr="00CD4E17">
        <w:rPr>
          <w:rFonts w:ascii="仿宋" w:eastAsia="仿宋" w:hAnsi="仿宋" w:cs="仿宋" w:hint="eastAsia"/>
          <w:snapToGrid w:val="0"/>
          <w:color w:val="000000"/>
          <w:spacing w:val="-20"/>
          <w:kern w:val="0"/>
          <w:sz w:val="31"/>
          <w:szCs w:val="31"/>
        </w:rPr>
        <w:t>至指定邮箱。</w:t>
      </w:r>
    </w:p>
    <w:p w14:paraId="564A2D3C" w14:textId="77777777" w:rsidR="00CD4E17" w:rsidRPr="00CD4E17" w:rsidRDefault="00CD4E17" w:rsidP="00CD4E17">
      <w:pPr>
        <w:widowControl/>
        <w:kinsoku w:val="0"/>
        <w:autoSpaceDE w:val="0"/>
        <w:autoSpaceDN w:val="0"/>
        <w:adjustRightInd w:val="0"/>
        <w:snapToGrid w:val="0"/>
        <w:spacing w:before="163" w:line="414" w:lineRule="exact"/>
        <w:ind w:left="3"/>
        <w:jc w:val="left"/>
        <w:textAlignment w:val="baseline"/>
        <w:outlineLvl w:val="1"/>
        <w:rPr>
          <w:rFonts w:ascii="仿宋" w:eastAsia="仿宋" w:hAnsi="仿宋" w:cs="仿宋"/>
          <w:snapToGrid w:val="0"/>
          <w:color w:val="000000"/>
          <w:kern w:val="0"/>
          <w:sz w:val="31"/>
          <w:szCs w:val="31"/>
        </w:rPr>
      </w:pPr>
      <w:bookmarkStart w:id="3" w:name="bookmark5"/>
      <w:bookmarkEnd w:id="3"/>
      <w:r w:rsidRPr="00CD4E17">
        <w:rPr>
          <w:rFonts w:ascii="仿宋" w:eastAsia="仿宋" w:hAnsi="仿宋" w:cs="仿宋"/>
          <w:b/>
          <w:bCs/>
          <w:snapToGrid w:val="0"/>
          <w:color w:val="000000"/>
          <w:spacing w:val="-14"/>
          <w:kern w:val="0"/>
          <w:position w:val="1"/>
          <w:sz w:val="31"/>
          <w:szCs w:val="31"/>
        </w:rPr>
        <w:t>2.4</w:t>
      </w:r>
      <w:r w:rsidRPr="00CD4E17">
        <w:rPr>
          <w:rFonts w:ascii="仿宋" w:eastAsia="仿宋" w:hAnsi="仿宋" w:cs="仿宋"/>
          <w:snapToGrid w:val="0"/>
          <w:color w:val="000000"/>
          <w:spacing w:val="-60"/>
          <w:kern w:val="0"/>
          <w:position w:val="1"/>
          <w:sz w:val="31"/>
          <w:szCs w:val="31"/>
        </w:rPr>
        <w:t xml:space="preserve"> </w:t>
      </w:r>
      <w:r w:rsidRPr="00CD4E17">
        <w:rPr>
          <w:rFonts w:ascii="仿宋" w:eastAsia="仿宋" w:hAnsi="仿宋" w:cs="仿宋"/>
          <w:b/>
          <w:bCs/>
          <w:snapToGrid w:val="0"/>
          <w:color w:val="000000"/>
          <w:spacing w:val="-14"/>
          <w:kern w:val="0"/>
          <w:position w:val="1"/>
          <w:sz w:val="31"/>
          <w:szCs w:val="31"/>
        </w:rPr>
        <w:t>赛制</w:t>
      </w:r>
    </w:p>
    <w:p w14:paraId="76B64982" w14:textId="2C14CF39" w:rsidR="00CD4E17" w:rsidRDefault="00CD4E17" w:rsidP="00CD4E17">
      <w:pPr>
        <w:widowControl/>
        <w:kinsoku w:val="0"/>
        <w:autoSpaceDE w:val="0"/>
        <w:autoSpaceDN w:val="0"/>
        <w:adjustRightInd w:val="0"/>
        <w:snapToGrid w:val="0"/>
        <w:spacing w:before="306" w:line="329" w:lineRule="auto"/>
        <w:ind w:left="1" w:right="154" w:firstLine="650"/>
        <w:textAlignment w:val="baseline"/>
        <w:rPr>
          <w:rFonts w:ascii="仿宋" w:eastAsia="仿宋" w:hAnsi="仿宋" w:cs="仿宋"/>
          <w:snapToGrid w:val="0"/>
          <w:color w:val="000000"/>
          <w:spacing w:val="8"/>
          <w:kern w:val="0"/>
          <w:sz w:val="31"/>
          <w:szCs w:val="31"/>
        </w:rPr>
      </w:pPr>
      <w:r w:rsidRPr="00CD4E17">
        <w:rPr>
          <w:rFonts w:ascii="仿宋" w:eastAsia="仿宋" w:hAnsi="仿宋" w:cs="仿宋"/>
          <w:snapToGrid w:val="0"/>
          <w:color w:val="000000"/>
          <w:spacing w:val="4"/>
          <w:kern w:val="0"/>
          <w:sz w:val="31"/>
          <w:szCs w:val="31"/>
        </w:rPr>
        <w:t>参赛队伍须</w:t>
      </w:r>
      <w:r w:rsidRPr="00CD4E17">
        <w:rPr>
          <w:rFonts w:ascii="仿宋" w:eastAsia="仿宋" w:hAnsi="仿宋" w:cs="仿宋"/>
          <w:snapToGrid w:val="0"/>
          <w:color w:val="000000"/>
          <w:spacing w:val="5"/>
          <w:kern w:val="0"/>
          <w:sz w:val="31"/>
          <w:szCs w:val="31"/>
        </w:rPr>
        <w:t>按照要求按时合规地提交参赛作品。本次大赛鼓励原创性</w:t>
      </w:r>
      <w:r w:rsidRPr="00CD4E17">
        <w:rPr>
          <w:rFonts w:ascii="仿宋" w:eastAsia="仿宋" w:hAnsi="仿宋" w:cs="仿宋"/>
          <w:snapToGrid w:val="0"/>
          <w:color w:val="000000"/>
          <w:spacing w:val="4"/>
          <w:kern w:val="0"/>
          <w:sz w:val="31"/>
          <w:szCs w:val="31"/>
        </w:rPr>
        <w:t>工作，作品的核</w:t>
      </w:r>
      <w:r w:rsidRPr="00CD4E17">
        <w:rPr>
          <w:rFonts w:ascii="仿宋" w:eastAsia="仿宋" w:hAnsi="仿宋" w:cs="仿宋"/>
          <w:snapToGrid w:val="0"/>
          <w:color w:val="000000"/>
          <w:spacing w:val="8"/>
          <w:kern w:val="0"/>
          <w:sz w:val="31"/>
          <w:szCs w:val="31"/>
        </w:rPr>
        <w:t>心创意和主要开发过程须在大赛期间独立完成。</w:t>
      </w:r>
      <w:bookmarkStart w:id="4" w:name="bookmark6"/>
      <w:bookmarkEnd w:id="4"/>
    </w:p>
    <w:p w14:paraId="3FCB8084" w14:textId="77777777" w:rsidR="00CD4E17" w:rsidRDefault="00CD4E17" w:rsidP="00CD4E17">
      <w:pPr>
        <w:widowControl/>
        <w:kinsoku w:val="0"/>
        <w:autoSpaceDE w:val="0"/>
        <w:autoSpaceDN w:val="0"/>
        <w:adjustRightInd w:val="0"/>
        <w:snapToGrid w:val="0"/>
        <w:spacing w:before="306" w:line="329" w:lineRule="auto"/>
        <w:ind w:right="154"/>
        <w:textAlignment w:val="baseline"/>
        <w:rPr>
          <w:rFonts w:ascii="仿宋" w:eastAsia="仿宋" w:hAnsi="仿宋" w:cs="仿宋"/>
          <w:snapToGrid w:val="0"/>
          <w:color w:val="000000"/>
          <w:spacing w:val="8"/>
          <w:kern w:val="0"/>
          <w:sz w:val="31"/>
          <w:szCs w:val="31"/>
        </w:rPr>
      </w:pPr>
    </w:p>
    <w:p w14:paraId="355E7C93" w14:textId="77777777" w:rsidR="00767F4B" w:rsidRDefault="00767F4B" w:rsidP="00CD4E17">
      <w:pPr>
        <w:widowControl/>
        <w:kinsoku w:val="0"/>
        <w:autoSpaceDE w:val="0"/>
        <w:autoSpaceDN w:val="0"/>
        <w:adjustRightInd w:val="0"/>
        <w:snapToGrid w:val="0"/>
        <w:spacing w:before="306" w:line="329" w:lineRule="auto"/>
        <w:ind w:right="154"/>
        <w:textAlignment w:val="baseline"/>
        <w:rPr>
          <w:rFonts w:ascii="仿宋" w:eastAsia="仿宋" w:hAnsi="仿宋" w:cs="仿宋"/>
          <w:snapToGrid w:val="0"/>
          <w:color w:val="000000"/>
          <w:spacing w:val="8"/>
          <w:kern w:val="0"/>
          <w:sz w:val="31"/>
          <w:szCs w:val="31"/>
        </w:rPr>
      </w:pPr>
    </w:p>
    <w:p w14:paraId="04DDD618" w14:textId="77777777" w:rsidR="00767F4B" w:rsidRPr="00767F4B" w:rsidRDefault="00767F4B" w:rsidP="00CD4E17">
      <w:pPr>
        <w:widowControl/>
        <w:kinsoku w:val="0"/>
        <w:autoSpaceDE w:val="0"/>
        <w:autoSpaceDN w:val="0"/>
        <w:adjustRightInd w:val="0"/>
        <w:snapToGrid w:val="0"/>
        <w:spacing w:before="306" w:line="329" w:lineRule="auto"/>
        <w:ind w:right="154"/>
        <w:textAlignment w:val="baseline"/>
        <w:rPr>
          <w:rFonts w:ascii="仿宋" w:eastAsia="仿宋" w:hAnsi="仿宋" w:cs="仿宋"/>
          <w:snapToGrid w:val="0"/>
          <w:color w:val="000000"/>
          <w:spacing w:val="8"/>
          <w:kern w:val="0"/>
          <w:sz w:val="31"/>
          <w:szCs w:val="31"/>
        </w:rPr>
      </w:pPr>
    </w:p>
    <w:p w14:paraId="05512307" w14:textId="77777777" w:rsidR="00CD4E17" w:rsidRPr="00CD4E17" w:rsidRDefault="00CD4E17" w:rsidP="00CD4E17">
      <w:pPr>
        <w:widowControl/>
        <w:kinsoku w:val="0"/>
        <w:autoSpaceDE w:val="0"/>
        <w:autoSpaceDN w:val="0"/>
        <w:adjustRightInd w:val="0"/>
        <w:snapToGrid w:val="0"/>
        <w:spacing w:before="174" w:line="415" w:lineRule="exact"/>
        <w:ind w:left="2674"/>
        <w:jc w:val="left"/>
        <w:textAlignment w:val="baseline"/>
        <w:outlineLvl w:val="0"/>
        <w:rPr>
          <w:rFonts w:ascii="仿宋" w:eastAsia="仿宋" w:hAnsi="仿宋" w:cs="仿宋"/>
          <w:snapToGrid w:val="0"/>
          <w:color w:val="000000"/>
          <w:kern w:val="0"/>
          <w:sz w:val="31"/>
          <w:szCs w:val="31"/>
        </w:rPr>
      </w:pPr>
      <w:r w:rsidRPr="00CD4E17">
        <w:rPr>
          <w:rFonts w:ascii="仿宋" w:eastAsia="仿宋" w:hAnsi="仿宋" w:cs="仿宋"/>
          <w:b/>
          <w:bCs/>
          <w:snapToGrid w:val="0"/>
          <w:color w:val="000000"/>
          <w:kern w:val="0"/>
          <w:position w:val="1"/>
          <w:sz w:val="31"/>
          <w:szCs w:val="31"/>
        </w:rPr>
        <w:lastRenderedPageBreak/>
        <w:t>第三章</w:t>
      </w:r>
      <w:r w:rsidRPr="00CD4E17">
        <w:rPr>
          <w:rFonts w:ascii="仿宋" w:eastAsia="仿宋" w:hAnsi="仿宋" w:cs="仿宋"/>
          <w:snapToGrid w:val="0"/>
          <w:color w:val="000000"/>
          <w:spacing w:val="23"/>
          <w:kern w:val="0"/>
          <w:position w:val="1"/>
          <w:sz w:val="31"/>
          <w:szCs w:val="31"/>
        </w:rPr>
        <w:t xml:space="preserve">  </w:t>
      </w:r>
      <w:r w:rsidRPr="00CD4E17">
        <w:rPr>
          <w:rFonts w:ascii="仿宋" w:eastAsia="仿宋" w:hAnsi="仿宋" w:cs="仿宋"/>
          <w:b/>
          <w:bCs/>
          <w:snapToGrid w:val="0"/>
          <w:color w:val="000000"/>
          <w:kern w:val="0"/>
          <w:position w:val="1"/>
          <w:sz w:val="31"/>
          <w:szCs w:val="31"/>
        </w:rPr>
        <w:t>大赛参赛规则</w:t>
      </w:r>
    </w:p>
    <w:p w14:paraId="14B98389" w14:textId="77777777" w:rsidR="00CD4E17" w:rsidRPr="00CD4E17" w:rsidRDefault="00CD4E17" w:rsidP="00CD4E17">
      <w:pPr>
        <w:widowControl/>
        <w:kinsoku w:val="0"/>
        <w:autoSpaceDE w:val="0"/>
        <w:autoSpaceDN w:val="0"/>
        <w:adjustRightInd w:val="0"/>
        <w:snapToGrid w:val="0"/>
        <w:spacing w:before="305" w:line="414" w:lineRule="exact"/>
        <w:ind w:left="640"/>
        <w:jc w:val="left"/>
        <w:textAlignment w:val="baseline"/>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1"/>
          <w:kern w:val="0"/>
          <w:position w:val="1"/>
          <w:sz w:val="31"/>
          <w:szCs w:val="31"/>
        </w:rPr>
        <w:t>3.1</w:t>
      </w:r>
      <w:r w:rsidRPr="00CD4E17">
        <w:rPr>
          <w:rFonts w:ascii="仿宋" w:eastAsia="仿宋" w:hAnsi="仿宋" w:cs="仿宋"/>
          <w:snapToGrid w:val="0"/>
          <w:color w:val="000000"/>
          <w:spacing w:val="-46"/>
          <w:kern w:val="0"/>
          <w:position w:val="1"/>
          <w:sz w:val="31"/>
          <w:szCs w:val="31"/>
        </w:rPr>
        <w:t xml:space="preserve"> </w:t>
      </w:r>
      <w:r w:rsidRPr="00CD4E17">
        <w:rPr>
          <w:rFonts w:ascii="仿宋" w:eastAsia="仿宋" w:hAnsi="仿宋" w:cs="仿宋"/>
          <w:b/>
          <w:bCs/>
          <w:snapToGrid w:val="0"/>
          <w:color w:val="000000"/>
          <w:spacing w:val="-1"/>
          <w:kern w:val="0"/>
          <w:position w:val="1"/>
          <w:sz w:val="31"/>
          <w:szCs w:val="31"/>
        </w:rPr>
        <w:t>报名注意事项</w:t>
      </w:r>
    </w:p>
    <w:p w14:paraId="2BF7D6E4" w14:textId="7E7E5669" w:rsidR="00CD4E17" w:rsidRPr="00CD4E17" w:rsidRDefault="00CD4E17" w:rsidP="00CD4E17">
      <w:pPr>
        <w:widowControl/>
        <w:kinsoku w:val="0"/>
        <w:autoSpaceDE w:val="0"/>
        <w:autoSpaceDN w:val="0"/>
        <w:adjustRightInd w:val="0"/>
        <w:snapToGrid w:val="0"/>
        <w:spacing w:before="168" w:line="333" w:lineRule="auto"/>
        <w:ind w:firstLine="637"/>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5"/>
          <w:kern w:val="0"/>
          <w:sz w:val="31"/>
          <w:szCs w:val="31"/>
        </w:rPr>
        <w:t>参赛队伍均须按照要求按时、合规地提交</w:t>
      </w:r>
      <w:r w:rsidRPr="00CD4E17">
        <w:rPr>
          <w:rFonts w:ascii="仿宋" w:eastAsia="仿宋" w:hAnsi="仿宋" w:cs="仿宋"/>
          <w:snapToGrid w:val="0"/>
          <w:color w:val="000000"/>
          <w:spacing w:val="4"/>
          <w:kern w:val="0"/>
          <w:sz w:val="31"/>
          <w:szCs w:val="31"/>
        </w:rPr>
        <w:t>参赛作</w:t>
      </w:r>
      <w:r w:rsidRPr="00CD4E17">
        <w:rPr>
          <w:rFonts w:ascii="仿宋" w:eastAsia="仿宋" w:hAnsi="仿宋" w:cs="仿宋"/>
          <w:snapToGrid w:val="0"/>
          <w:color w:val="000000"/>
          <w:spacing w:val="8"/>
          <w:kern w:val="0"/>
          <w:sz w:val="31"/>
          <w:szCs w:val="31"/>
        </w:rPr>
        <w:t>品。提交报告截止日期前，填写的团队成员信息、</w:t>
      </w:r>
      <w:r w:rsidRPr="00CD4E17">
        <w:rPr>
          <w:rFonts w:ascii="仿宋" w:eastAsia="仿宋" w:hAnsi="仿宋" w:cs="仿宋"/>
          <w:snapToGrid w:val="0"/>
          <w:color w:val="000000"/>
          <w:spacing w:val="5"/>
          <w:kern w:val="0"/>
          <w:sz w:val="31"/>
          <w:szCs w:val="31"/>
        </w:rPr>
        <w:t>队员顺序及参赛作品信息均可变更；提交报告截止日期后，不得更改团队成员信息、指导老师及参赛作品</w:t>
      </w:r>
      <w:r w:rsidR="000701A2">
        <w:rPr>
          <w:rFonts w:ascii="仿宋" w:eastAsia="仿宋" w:hAnsi="仿宋" w:cs="仿宋"/>
          <w:snapToGrid w:val="0"/>
          <w:color w:val="000000"/>
          <w:spacing w:val="8"/>
          <w:kern w:val="0"/>
          <w:sz w:val="31"/>
          <w:szCs w:val="31"/>
        </w:rPr>
        <w:t>信息等</w:t>
      </w:r>
      <w:r w:rsidRPr="00CD4E17">
        <w:rPr>
          <w:rFonts w:ascii="仿宋" w:eastAsia="仿宋" w:hAnsi="仿宋" w:cs="仿宋"/>
          <w:snapToGrid w:val="0"/>
          <w:color w:val="000000"/>
          <w:spacing w:val="8"/>
          <w:kern w:val="0"/>
          <w:sz w:val="31"/>
          <w:szCs w:val="31"/>
        </w:rPr>
        <w:t>。</w:t>
      </w:r>
    </w:p>
    <w:p w14:paraId="5DFBC48A" w14:textId="77777777" w:rsidR="00CD4E17" w:rsidRPr="00CD4E17" w:rsidRDefault="00CD4E17" w:rsidP="00CD4E17">
      <w:pPr>
        <w:widowControl/>
        <w:kinsoku w:val="0"/>
        <w:autoSpaceDE w:val="0"/>
        <w:autoSpaceDN w:val="0"/>
        <w:adjustRightInd w:val="0"/>
        <w:snapToGrid w:val="0"/>
        <w:spacing w:before="164" w:line="412" w:lineRule="exact"/>
        <w:ind w:left="640"/>
        <w:jc w:val="left"/>
        <w:textAlignment w:val="baseline"/>
        <w:rPr>
          <w:rFonts w:ascii="仿宋" w:eastAsia="仿宋" w:hAnsi="仿宋" w:cs="仿宋"/>
          <w:snapToGrid w:val="0"/>
          <w:color w:val="000000"/>
          <w:kern w:val="0"/>
          <w:sz w:val="31"/>
          <w:szCs w:val="31"/>
        </w:rPr>
      </w:pPr>
      <w:r w:rsidRPr="00CD4E17">
        <w:rPr>
          <w:rFonts w:ascii="仿宋" w:eastAsia="仿宋" w:hAnsi="仿宋" w:cs="仿宋"/>
          <w:b/>
          <w:bCs/>
          <w:snapToGrid w:val="0"/>
          <w:color w:val="000000"/>
          <w:spacing w:val="-2"/>
          <w:kern w:val="0"/>
          <w:position w:val="1"/>
          <w:sz w:val="31"/>
          <w:szCs w:val="31"/>
        </w:rPr>
        <w:t>3.2</w:t>
      </w:r>
      <w:r w:rsidRPr="00CD4E17">
        <w:rPr>
          <w:rFonts w:ascii="仿宋" w:eastAsia="仿宋" w:hAnsi="仿宋" w:cs="仿宋"/>
          <w:snapToGrid w:val="0"/>
          <w:color w:val="000000"/>
          <w:spacing w:val="-46"/>
          <w:kern w:val="0"/>
          <w:position w:val="1"/>
          <w:sz w:val="31"/>
          <w:szCs w:val="31"/>
        </w:rPr>
        <w:t xml:space="preserve"> </w:t>
      </w:r>
      <w:r w:rsidRPr="00CD4E17">
        <w:rPr>
          <w:rFonts w:ascii="仿宋" w:eastAsia="仿宋" w:hAnsi="仿宋" w:cs="仿宋"/>
          <w:b/>
          <w:bCs/>
          <w:snapToGrid w:val="0"/>
          <w:color w:val="000000"/>
          <w:spacing w:val="-2"/>
          <w:kern w:val="0"/>
          <w:position w:val="1"/>
          <w:sz w:val="31"/>
          <w:szCs w:val="31"/>
        </w:rPr>
        <w:t>知识产权和作品所有权</w:t>
      </w:r>
    </w:p>
    <w:p w14:paraId="1EAFC890" w14:textId="22FC497F" w:rsidR="00CD4E17" w:rsidRPr="00CD4E17" w:rsidRDefault="00CD4E17" w:rsidP="00CD4E17">
      <w:pPr>
        <w:widowControl/>
        <w:kinsoku w:val="0"/>
        <w:autoSpaceDE w:val="0"/>
        <w:autoSpaceDN w:val="0"/>
        <w:adjustRightInd w:val="0"/>
        <w:snapToGrid w:val="0"/>
        <w:spacing w:before="310" w:line="332" w:lineRule="auto"/>
        <w:ind w:left="7" w:right="74" w:firstLine="638"/>
        <w:textAlignment w:val="baseline"/>
        <w:rPr>
          <w:rFonts w:ascii="仿宋" w:eastAsia="仿宋" w:hAnsi="仿宋" w:cs="仿宋"/>
          <w:snapToGrid w:val="0"/>
          <w:color w:val="000000"/>
          <w:kern w:val="0"/>
          <w:sz w:val="31"/>
          <w:szCs w:val="31"/>
        </w:rPr>
      </w:pPr>
      <w:r w:rsidRPr="00CD4E17">
        <w:rPr>
          <w:rFonts w:ascii="仿宋" w:eastAsia="仿宋" w:hAnsi="仿宋" w:cs="仿宋"/>
          <w:snapToGrid w:val="0"/>
          <w:color w:val="000000"/>
          <w:spacing w:val="4"/>
          <w:kern w:val="0"/>
          <w:sz w:val="31"/>
          <w:szCs w:val="31"/>
        </w:rPr>
        <w:t>参赛作品（包含但不限于方案、作品等）知识产权归参赛</w:t>
      </w:r>
      <w:r w:rsidRPr="00CD4E17">
        <w:rPr>
          <w:rFonts w:ascii="仿宋" w:eastAsia="仿宋" w:hAnsi="仿宋" w:cs="仿宋"/>
          <w:snapToGrid w:val="0"/>
          <w:color w:val="000000"/>
          <w:spacing w:val="7"/>
          <w:kern w:val="0"/>
          <w:sz w:val="31"/>
          <w:szCs w:val="31"/>
        </w:rPr>
        <w:t>者所有。除事先特别声明，参赛队伍提交的案例</w:t>
      </w:r>
      <w:r w:rsidRPr="00CD4E17">
        <w:rPr>
          <w:rFonts w:ascii="仿宋" w:eastAsia="仿宋" w:hAnsi="仿宋" w:cs="仿宋"/>
          <w:snapToGrid w:val="0"/>
          <w:color w:val="000000"/>
          <w:spacing w:val="5"/>
          <w:kern w:val="0"/>
          <w:sz w:val="31"/>
          <w:szCs w:val="31"/>
        </w:rPr>
        <w:t>文档须授权大赛组委会，组委会</w:t>
      </w:r>
      <w:r w:rsidRPr="00CD4E17">
        <w:rPr>
          <w:rFonts w:ascii="仿宋" w:eastAsia="仿宋" w:hAnsi="仿宋" w:cs="仿宋" w:hint="eastAsia"/>
          <w:snapToGrid w:val="0"/>
          <w:color w:val="000000"/>
          <w:spacing w:val="5"/>
          <w:kern w:val="0"/>
          <w:sz w:val="31"/>
          <w:szCs w:val="31"/>
        </w:rPr>
        <w:t>享有复制权、修改权、信息网络传播权、改编权、汇编权、出版权等，作者拥有署名权、修改权、改编权。参赛案例的所有材料均属于自有知识产权，若存在抄袭、改编现有案例等学术不端行为，一经查实，将取消该队参赛资格，已经获得奖励的，收回所获奖励及证书。</w:t>
      </w:r>
    </w:p>
    <w:p w14:paraId="1F0E5EA2" w14:textId="77777777" w:rsidR="00CD4E17" w:rsidRDefault="00CD4E17" w:rsidP="00CD4E17">
      <w:pPr>
        <w:widowControl/>
        <w:kinsoku w:val="0"/>
        <w:autoSpaceDE w:val="0"/>
        <w:autoSpaceDN w:val="0"/>
        <w:adjustRightInd w:val="0"/>
        <w:snapToGrid w:val="0"/>
        <w:spacing w:before="306" w:line="329" w:lineRule="auto"/>
        <w:ind w:right="154"/>
        <w:textAlignment w:val="baseline"/>
        <w:rPr>
          <w:rFonts w:ascii="仿宋" w:eastAsia="仿宋" w:hAnsi="仿宋" w:cs="仿宋"/>
          <w:snapToGrid w:val="0"/>
          <w:color w:val="000000"/>
          <w:spacing w:val="4"/>
          <w:kern w:val="0"/>
          <w:sz w:val="31"/>
          <w:szCs w:val="31"/>
        </w:rPr>
      </w:pPr>
    </w:p>
    <w:p w14:paraId="6E92D0FC" w14:textId="77777777" w:rsidR="00CD4E17" w:rsidRDefault="00CD4E17" w:rsidP="00CD4E17">
      <w:pPr>
        <w:widowControl/>
        <w:kinsoku w:val="0"/>
        <w:autoSpaceDE w:val="0"/>
        <w:autoSpaceDN w:val="0"/>
        <w:adjustRightInd w:val="0"/>
        <w:snapToGrid w:val="0"/>
        <w:spacing w:before="306" w:line="329" w:lineRule="auto"/>
        <w:ind w:right="154"/>
        <w:textAlignment w:val="baseline"/>
        <w:rPr>
          <w:rFonts w:ascii="仿宋" w:eastAsia="仿宋" w:hAnsi="仿宋" w:cs="仿宋"/>
          <w:snapToGrid w:val="0"/>
          <w:color w:val="000000"/>
          <w:spacing w:val="4"/>
          <w:kern w:val="0"/>
          <w:sz w:val="31"/>
          <w:szCs w:val="31"/>
        </w:rPr>
      </w:pPr>
    </w:p>
    <w:p w14:paraId="5419B108" w14:textId="77777777" w:rsidR="0013209E" w:rsidRDefault="0013209E" w:rsidP="00BB3BC7">
      <w:pPr>
        <w:widowControl/>
        <w:kinsoku w:val="0"/>
        <w:autoSpaceDE w:val="0"/>
        <w:autoSpaceDN w:val="0"/>
        <w:adjustRightInd w:val="0"/>
        <w:snapToGrid w:val="0"/>
        <w:spacing w:before="166" w:line="415" w:lineRule="exact"/>
        <w:jc w:val="left"/>
        <w:textAlignment w:val="baseline"/>
        <w:rPr>
          <w:rFonts w:ascii="仿宋" w:eastAsia="仿宋" w:hAnsi="仿宋" w:cs="仿宋" w:hint="eastAsia"/>
          <w:snapToGrid w:val="0"/>
          <w:color w:val="000000"/>
          <w:spacing w:val="8"/>
          <w:kern w:val="0"/>
          <w:position w:val="1"/>
          <w:sz w:val="31"/>
          <w:szCs w:val="31"/>
        </w:rPr>
      </w:pPr>
    </w:p>
    <w:p w14:paraId="7E46DC00" w14:textId="6B347177" w:rsidR="000C7A77" w:rsidRPr="000C7A77" w:rsidRDefault="000C7A77" w:rsidP="000C7A77">
      <w:pPr>
        <w:spacing w:before="306" w:line="414" w:lineRule="exact"/>
        <w:ind w:right="43"/>
        <w:jc w:val="right"/>
        <w:outlineLvl w:val="0"/>
        <w:rPr>
          <w:rFonts w:ascii="仿宋" w:eastAsia="仿宋" w:hAnsi="仿宋" w:cs="仿宋"/>
          <w:snapToGrid w:val="0"/>
          <w:color w:val="000000"/>
          <w:spacing w:val="6"/>
          <w:kern w:val="0"/>
          <w:position w:val="1"/>
          <w:sz w:val="31"/>
          <w:szCs w:val="31"/>
        </w:rPr>
      </w:pPr>
      <w:r>
        <w:rPr>
          <w:rFonts w:ascii="仿宋" w:eastAsia="仿宋" w:hAnsi="仿宋" w:cs="仿宋" w:hint="eastAsia"/>
          <w:snapToGrid w:val="0"/>
          <w:color w:val="000000"/>
          <w:kern w:val="0"/>
          <w:sz w:val="31"/>
          <w:szCs w:val="31"/>
        </w:rPr>
        <w:t xml:space="preserve">                                  </w:t>
      </w:r>
      <w:r w:rsidRPr="000C7A77">
        <w:rPr>
          <w:rFonts w:ascii="仿宋" w:eastAsia="仿宋" w:hAnsi="仿宋" w:cs="仿宋" w:hint="eastAsia"/>
          <w:snapToGrid w:val="0"/>
          <w:color w:val="000000"/>
          <w:spacing w:val="6"/>
          <w:kern w:val="0"/>
          <w:position w:val="1"/>
          <w:sz w:val="31"/>
          <w:szCs w:val="31"/>
        </w:rPr>
        <w:t>南京审计大学文学院</w:t>
      </w:r>
    </w:p>
    <w:p w14:paraId="75EC9755" w14:textId="1D259FC7" w:rsidR="006860E8" w:rsidRDefault="000C7A77" w:rsidP="007A2578">
      <w:pPr>
        <w:widowControl/>
        <w:kinsoku w:val="0"/>
        <w:autoSpaceDE w:val="0"/>
        <w:autoSpaceDN w:val="0"/>
        <w:adjustRightInd w:val="0"/>
        <w:snapToGrid w:val="0"/>
        <w:spacing w:before="306" w:line="414" w:lineRule="exact"/>
        <w:ind w:right="508"/>
        <w:jc w:val="right"/>
        <w:textAlignment w:val="baseline"/>
        <w:outlineLvl w:val="0"/>
        <w:rPr>
          <w:rFonts w:ascii="仿宋" w:eastAsia="仿宋" w:hAnsi="仿宋" w:cs="仿宋"/>
          <w:snapToGrid w:val="0"/>
          <w:color w:val="000000"/>
          <w:spacing w:val="-30"/>
          <w:kern w:val="0"/>
          <w:position w:val="2"/>
          <w:sz w:val="31"/>
          <w:szCs w:val="31"/>
        </w:rPr>
      </w:pPr>
      <w:r w:rsidRPr="000C7A77">
        <w:rPr>
          <w:rFonts w:ascii="仿宋" w:eastAsia="仿宋" w:hAnsi="仿宋" w:cs="仿宋"/>
          <w:snapToGrid w:val="0"/>
          <w:color w:val="000000"/>
          <w:kern w:val="0"/>
          <w:position w:val="2"/>
          <w:sz w:val="31"/>
          <w:szCs w:val="31"/>
        </w:rPr>
        <w:t>202</w:t>
      </w:r>
      <w:r w:rsidRPr="000C7A77">
        <w:rPr>
          <w:rFonts w:ascii="仿宋" w:eastAsia="仿宋" w:hAnsi="仿宋" w:cs="仿宋" w:hint="eastAsia"/>
          <w:snapToGrid w:val="0"/>
          <w:color w:val="000000"/>
          <w:kern w:val="0"/>
          <w:position w:val="2"/>
          <w:sz w:val="31"/>
          <w:szCs w:val="31"/>
        </w:rPr>
        <w:t>5</w:t>
      </w:r>
      <w:r w:rsidRPr="000C7A77">
        <w:rPr>
          <w:rFonts w:ascii="仿宋" w:eastAsia="仿宋" w:hAnsi="仿宋" w:cs="仿宋"/>
          <w:snapToGrid w:val="0"/>
          <w:color w:val="000000"/>
          <w:spacing w:val="-56"/>
          <w:kern w:val="0"/>
          <w:position w:val="2"/>
          <w:sz w:val="31"/>
          <w:szCs w:val="31"/>
        </w:rPr>
        <w:t xml:space="preserve"> </w:t>
      </w:r>
      <w:r w:rsidRPr="000C7A77">
        <w:rPr>
          <w:rFonts w:ascii="仿宋" w:eastAsia="仿宋" w:hAnsi="仿宋" w:cs="仿宋"/>
          <w:snapToGrid w:val="0"/>
          <w:color w:val="000000"/>
          <w:kern w:val="0"/>
          <w:position w:val="2"/>
          <w:sz w:val="31"/>
          <w:szCs w:val="31"/>
        </w:rPr>
        <w:t>年</w:t>
      </w:r>
      <w:r w:rsidR="001203A6">
        <w:rPr>
          <w:rFonts w:ascii="仿宋" w:eastAsia="仿宋" w:hAnsi="仿宋" w:cs="仿宋" w:hint="eastAsia"/>
          <w:snapToGrid w:val="0"/>
          <w:color w:val="000000"/>
          <w:kern w:val="0"/>
          <w:position w:val="2"/>
          <w:sz w:val="31"/>
          <w:szCs w:val="31"/>
        </w:rPr>
        <w:t>9月</w:t>
      </w:r>
    </w:p>
    <w:p w14:paraId="347C170E" w14:textId="77777777" w:rsidR="006860E8" w:rsidRDefault="006860E8" w:rsidP="006860E8">
      <w:pPr>
        <w:widowControl/>
        <w:kinsoku w:val="0"/>
        <w:autoSpaceDE w:val="0"/>
        <w:autoSpaceDN w:val="0"/>
        <w:adjustRightInd w:val="0"/>
        <w:snapToGrid w:val="0"/>
        <w:spacing w:before="306" w:line="414" w:lineRule="exact"/>
        <w:ind w:right="43"/>
        <w:jc w:val="right"/>
        <w:textAlignment w:val="baseline"/>
        <w:outlineLvl w:val="0"/>
        <w:rPr>
          <w:rFonts w:ascii="仿宋" w:eastAsia="仿宋" w:hAnsi="仿宋" w:cs="仿宋"/>
          <w:snapToGrid w:val="0"/>
          <w:color w:val="000000"/>
          <w:spacing w:val="-30"/>
          <w:kern w:val="0"/>
          <w:position w:val="2"/>
          <w:sz w:val="31"/>
          <w:szCs w:val="31"/>
        </w:rPr>
      </w:pPr>
    </w:p>
    <w:sectPr w:rsidR="006860E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3B2F1" w14:textId="77777777" w:rsidR="00FC3B49" w:rsidRDefault="00FC3B49" w:rsidP="00E70B11">
      <w:r>
        <w:separator/>
      </w:r>
    </w:p>
  </w:endnote>
  <w:endnote w:type="continuationSeparator" w:id="0">
    <w:p w14:paraId="5B201F7D" w14:textId="77777777" w:rsidR="00FC3B49" w:rsidRDefault="00FC3B49" w:rsidP="00E7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767B5" w14:textId="441F3566" w:rsidR="00CD4E17" w:rsidRDefault="00CD4E17">
    <w:pPr>
      <w:pStyle w:val="ad"/>
      <w:spacing w:line="220" w:lineRule="exact"/>
      <w:ind w:left="4217"/>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C7A3" w14:textId="0201DFA6" w:rsidR="005B07D7" w:rsidRPr="007F4620" w:rsidRDefault="005B07D7">
    <w:pPr>
      <w:pStyle w:val="ad"/>
      <w:spacing w:line="222" w:lineRule="exact"/>
      <w:ind w:left="4179"/>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E9452" w14:textId="77777777" w:rsidR="00FC3B49" w:rsidRDefault="00FC3B49" w:rsidP="00E70B11">
      <w:r>
        <w:separator/>
      </w:r>
    </w:p>
  </w:footnote>
  <w:footnote w:type="continuationSeparator" w:id="0">
    <w:p w14:paraId="353D7EBB" w14:textId="77777777" w:rsidR="00FC3B49" w:rsidRDefault="00FC3B49" w:rsidP="00E70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8F"/>
    <w:rsid w:val="000701A2"/>
    <w:rsid w:val="000C7A77"/>
    <w:rsid w:val="000F776F"/>
    <w:rsid w:val="001203A6"/>
    <w:rsid w:val="0013209E"/>
    <w:rsid w:val="0017085F"/>
    <w:rsid w:val="001746AA"/>
    <w:rsid w:val="00175EFD"/>
    <w:rsid w:val="001C56E7"/>
    <w:rsid w:val="001F4A84"/>
    <w:rsid w:val="001F7D0A"/>
    <w:rsid w:val="00267937"/>
    <w:rsid w:val="002E6319"/>
    <w:rsid w:val="002F2B2F"/>
    <w:rsid w:val="0037028F"/>
    <w:rsid w:val="003E021D"/>
    <w:rsid w:val="003E1260"/>
    <w:rsid w:val="00571732"/>
    <w:rsid w:val="005B07D7"/>
    <w:rsid w:val="005F6B2D"/>
    <w:rsid w:val="00641186"/>
    <w:rsid w:val="00671AF2"/>
    <w:rsid w:val="006860E8"/>
    <w:rsid w:val="00697A06"/>
    <w:rsid w:val="006F26CE"/>
    <w:rsid w:val="00704823"/>
    <w:rsid w:val="00767F4B"/>
    <w:rsid w:val="007A2578"/>
    <w:rsid w:val="007A5FB8"/>
    <w:rsid w:val="007D415D"/>
    <w:rsid w:val="007F1546"/>
    <w:rsid w:val="00840FDB"/>
    <w:rsid w:val="008A2A72"/>
    <w:rsid w:val="008A4F5D"/>
    <w:rsid w:val="008B6917"/>
    <w:rsid w:val="008F27DF"/>
    <w:rsid w:val="008F7549"/>
    <w:rsid w:val="00913E40"/>
    <w:rsid w:val="00921D28"/>
    <w:rsid w:val="00A4633C"/>
    <w:rsid w:val="00A943AB"/>
    <w:rsid w:val="00B6038C"/>
    <w:rsid w:val="00B826E9"/>
    <w:rsid w:val="00BA3923"/>
    <w:rsid w:val="00BB3BC7"/>
    <w:rsid w:val="00BD09B8"/>
    <w:rsid w:val="00C72130"/>
    <w:rsid w:val="00C966B0"/>
    <w:rsid w:val="00CD4E17"/>
    <w:rsid w:val="00D02D24"/>
    <w:rsid w:val="00D62F96"/>
    <w:rsid w:val="00D630E2"/>
    <w:rsid w:val="00D770C0"/>
    <w:rsid w:val="00D941E0"/>
    <w:rsid w:val="00DC44AB"/>
    <w:rsid w:val="00DC7203"/>
    <w:rsid w:val="00DD558A"/>
    <w:rsid w:val="00E70B11"/>
    <w:rsid w:val="00F1109B"/>
    <w:rsid w:val="00F32FF1"/>
    <w:rsid w:val="00FC3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F8933"/>
  <w15:chartTrackingRefBased/>
  <w15:docId w15:val="{AB2E0AB2-41DA-4F8A-80BB-91F9FB19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F1"/>
    <w:pPr>
      <w:widowControl w:val="0"/>
      <w:jc w:val="both"/>
    </w:pPr>
  </w:style>
  <w:style w:type="paragraph" w:styleId="1">
    <w:name w:val="heading 1"/>
    <w:basedOn w:val="a"/>
    <w:next w:val="a"/>
    <w:link w:val="1Char"/>
    <w:uiPriority w:val="9"/>
    <w:qFormat/>
    <w:rsid w:val="00F32FF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7028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37028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37028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37028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37028F"/>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37028F"/>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37028F"/>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37028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2FF1"/>
    <w:rPr>
      <w:b/>
      <w:bCs/>
      <w:kern w:val="44"/>
      <w:sz w:val="44"/>
      <w:szCs w:val="44"/>
    </w:rPr>
  </w:style>
  <w:style w:type="paragraph" w:styleId="a3">
    <w:name w:val="header"/>
    <w:basedOn w:val="a"/>
    <w:link w:val="Char"/>
    <w:uiPriority w:val="99"/>
    <w:unhideWhenUsed/>
    <w:rsid w:val="00F32F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FF1"/>
    <w:rPr>
      <w:sz w:val="18"/>
      <w:szCs w:val="18"/>
    </w:rPr>
  </w:style>
  <w:style w:type="paragraph" w:styleId="a4">
    <w:name w:val="footer"/>
    <w:basedOn w:val="a"/>
    <w:link w:val="Char0"/>
    <w:uiPriority w:val="99"/>
    <w:unhideWhenUsed/>
    <w:rsid w:val="00F32FF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FF1"/>
    <w:rPr>
      <w:sz w:val="18"/>
      <w:szCs w:val="18"/>
    </w:rPr>
  </w:style>
  <w:style w:type="table" w:styleId="a5">
    <w:name w:val="Table Grid"/>
    <w:basedOn w:val="a1"/>
    <w:uiPriority w:val="59"/>
    <w:rsid w:val="00F32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32FF1"/>
    <w:pPr>
      <w:ind w:firstLineChars="200" w:firstLine="420"/>
    </w:pPr>
  </w:style>
  <w:style w:type="character" w:customStyle="1" w:styleId="2Char">
    <w:name w:val="标题 2 Char"/>
    <w:basedOn w:val="a0"/>
    <w:link w:val="2"/>
    <w:uiPriority w:val="9"/>
    <w:semiHidden/>
    <w:rsid w:val="0037028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37028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37028F"/>
    <w:rPr>
      <w:rFonts w:cstheme="majorBidi"/>
      <w:color w:val="0F4761" w:themeColor="accent1" w:themeShade="BF"/>
      <w:sz w:val="28"/>
      <w:szCs w:val="28"/>
    </w:rPr>
  </w:style>
  <w:style w:type="character" w:customStyle="1" w:styleId="5Char">
    <w:name w:val="标题 5 Char"/>
    <w:basedOn w:val="a0"/>
    <w:link w:val="5"/>
    <w:uiPriority w:val="9"/>
    <w:semiHidden/>
    <w:rsid w:val="0037028F"/>
    <w:rPr>
      <w:rFonts w:cstheme="majorBidi"/>
      <w:color w:val="0F4761" w:themeColor="accent1" w:themeShade="BF"/>
      <w:sz w:val="24"/>
      <w:szCs w:val="24"/>
    </w:rPr>
  </w:style>
  <w:style w:type="character" w:customStyle="1" w:styleId="6Char">
    <w:name w:val="标题 6 Char"/>
    <w:basedOn w:val="a0"/>
    <w:link w:val="6"/>
    <w:uiPriority w:val="9"/>
    <w:semiHidden/>
    <w:rsid w:val="0037028F"/>
    <w:rPr>
      <w:rFonts w:cstheme="majorBidi"/>
      <w:b/>
      <w:bCs/>
      <w:color w:val="0F4761" w:themeColor="accent1" w:themeShade="BF"/>
    </w:rPr>
  </w:style>
  <w:style w:type="character" w:customStyle="1" w:styleId="7Char">
    <w:name w:val="标题 7 Char"/>
    <w:basedOn w:val="a0"/>
    <w:link w:val="7"/>
    <w:uiPriority w:val="9"/>
    <w:semiHidden/>
    <w:rsid w:val="0037028F"/>
    <w:rPr>
      <w:rFonts w:cstheme="majorBidi"/>
      <w:b/>
      <w:bCs/>
      <w:color w:val="595959" w:themeColor="text1" w:themeTint="A6"/>
    </w:rPr>
  </w:style>
  <w:style w:type="character" w:customStyle="1" w:styleId="8Char">
    <w:name w:val="标题 8 Char"/>
    <w:basedOn w:val="a0"/>
    <w:link w:val="8"/>
    <w:uiPriority w:val="9"/>
    <w:semiHidden/>
    <w:rsid w:val="0037028F"/>
    <w:rPr>
      <w:rFonts w:cstheme="majorBidi"/>
      <w:color w:val="595959" w:themeColor="text1" w:themeTint="A6"/>
    </w:rPr>
  </w:style>
  <w:style w:type="character" w:customStyle="1" w:styleId="9Char">
    <w:name w:val="标题 9 Char"/>
    <w:basedOn w:val="a0"/>
    <w:link w:val="9"/>
    <w:uiPriority w:val="9"/>
    <w:semiHidden/>
    <w:rsid w:val="0037028F"/>
    <w:rPr>
      <w:rFonts w:eastAsiaTheme="majorEastAsia" w:cstheme="majorBidi"/>
      <w:color w:val="595959" w:themeColor="text1" w:themeTint="A6"/>
    </w:rPr>
  </w:style>
  <w:style w:type="paragraph" w:styleId="a7">
    <w:name w:val="Title"/>
    <w:basedOn w:val="a"/>
    <w:next w:val="a"/>
    <w:link w:val="Char1"/>
    <w:uiPriority w:val="10"/>
    <w:qFormat/>
    <w:rsid w:val="0037028F"/>
    <w:pPr>
      <w:spacing w:after="80"/>
      <w:contextualSpacing/>
      <w:jc w:val="center"/>
    </w:pPr>
    <w:rPr>
      <w:rFonts w:asciiTheme="majorHAnsi" w:eastAsiaTheme="majorEastAsia" w:hAnsiTheme="majorHAnsi" w:cstheme="majorBidi"/>
      <w:spacing w:val="-10"/>
      <w:kern w:val="28"/>
      <w:sz w:val="56"/>
      <w:szCs w:val="56"/>
    </w:rPr>
  </w:style>
  <w:style w:type="character" w:customStyle="1" w:styleId="Char1">
    <w:name w:val="标题 Char"/>
    <w:basedOn w:val="a0"/>
    <w:link w:val="a7"/>
    <w:uiPriority w:val="10"/>
    <w:rsid w:val="0037028F"/>
    <w:rPr>
      <w:rFonts w:asciiTheme="majorHAnsi" w:eastAsiaTheme="majorEastAsia" w:hAnsiTheme="majorHAnsi" w:cstheme="majorBidi"/>
      <w:spacing w:val="-10"/>
      <w:kern w:val="28"/>
      <w:sz w:val="56"/>
      <w:szCs w:val="56"/>
    </w:rPr>
  </w:style>
  <w:style w:type="paragraph" w:styleId="a8">
    <w:name w:val="Subtitle"/>
    <w:basedOn w:val="a"/>
    <w:next w:val="a"/>
    <w:link w:val="Char2"/>
    <w:uiPriority w:val="11"/>
    <w:qFormat/>
    <w:rsid w:val="003702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2">
    <w:name w:val="副标题 Char"/>
    <w:basedOn w:val="a0"/>
    <w:link w:val="a8"/>
    <w:uiPriority w:val="11"/>
    <w:rsid w:val="0037028F"/>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37028F"/>
    <w:pPr>
      <w:spacing w:before="160" w:after="160"/>
      <w:jc w:val="center"/>
    </w:pPr>
    <w:rPr>
      <w:i/>
      <w:iCs/>
      <w:color w:val="404040" w:themeColor="text1" w:themeTint="BF"/>
    </w:rPr>
  </w:style>
  <w:style w:type="character" w:customStyle="1" w:styleId="Char3">
    <w:name w:val="引用 Char"/>
    <w:basedOn w:val="a0"/>
    <w:link w:val="a9"/>
    <w:uiPriority w:val="29"/>
    <w:rsid w:val="0037028F"/>
    <w:rPr>
      <w:i/>
      <w:iCs/>
      <w:color w:val="404040" w:themeColor="text1" w:themeTint="BF"/>
    </w:rPr>
  </w:style>
  <w:style w:type="character" w:styleId="aa">
    <w:name w:val="Intense Emphasis"/>
    <w:basedOn w:val="a0"/>
    <w:uiPriority w:val="21"/>
    <w:qFormat/>
    <w:rsid w:val="0037028F"/>
    <w:rPr>
      <w:i/>
      <w:iCs/>
      <w:color w:val="0F4761" w:themeColor="accent1" w:themeShade="BF"/>
    </w:rPr>
  </w:style>
  <w:style w:type="paragraph" w:styleId="ab">
    <w:name w:val="Intense Quote"/>
    <w:basedOn w:val="a"/>
    <w:next w:val="a"/>
    <w:link w:val="Char4"/>
    <w:uiPriority w:val="30"/>
    <w:qFormat/>
    <w:rsid w:val="00370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rsid w:val="0037028F"/>
    <w:rPr>
      <w:i/>
      <w:iCs/>
      <w:color w:val="0F4761" w:themeColor="accent1" w:themeShade="BF"/>
    </w:rPr>
  </w:style>
  <w:style w:type="character" w:styleId="ac">
    <w:name w:val="Intense Reference"/>
    <w:basedOn w:val="a0"/>
    <w:uiPriority w:val="32"/>
    <w:qFormat/>
    <w:rsid w:val="0037028F"/>
    <w:rPr>
      <w:b/>
      <w:bCs/>
      <w:smallCaps/>
      <w:color w:val="0F4761" w:themeColor="accent1" w:themeShade="BF"/>
      <w:spacing w:val="5"/>
    </w:rPr>
  </w:style>
  <w:style w:type="paragraph" w:styleId="ad">
    <w:name w:val="Body Text"/>
    <w:basedOn w:val="a"/>
    <w:link w:val="Char5"/>
    <w:uiPriority w:val="99"/>
    <w:semiHidden/>
    <w:unhideWhenUsed/>
    <w:rsid w:val="00CD4E17"/>
    <w:pPr>
      <w:spacing w:after="120"/>
    </w:pPr>
  </w:style>
  <w:style w:type="character" w:customStyle="1" w:styleId="Char5">
    <w:name w:val="正文文本 Char"/>
    <w:basedOn w:val="a0"/>
    <w:link w:val="ad"/>
    <w:uiPriority w:val="99"/>
    <w:semiHidden/>
    <w:rsid w:val="00CD4E17"/>
  </w:style>
  <w:style w:type="paragraph" w:styleId="ae">
    <w:name w:val="Date"/>
    <w:basedOn w:val="a"/>
    <w:next w:val="a"/>
    <w:link w:val="Char6"/>
    <w:uiPriority w:val="99"/>
    <w:semiHidden/>
    <w:unhideWhenUsed/>
    <w:rsid w:val="006860E8"/>
    <w:pPr>
      <w:ind w:leftChars="2500" w:left="100"/>
    </w:pPr>
  </w:style>
  <w:style w:type="character" w:customStyle="1" w:styleId="Char6">
    <w:name w:val="日期 Char"/>
    <w:basedOn w:val="a0"/>
    <w:link w:val="ae"/>
    <w:uiPriority w:val="99"/>
    <w:semiHidden/>
    <w:rsid w:val="006860E8"/>
  </w:style>
  <w:style w:type="table" w:customStyle="1" w:styleId="TableNormal">
    <w:name w:val="Table Normal"/>
    <w:semiHidden/>
    <w:unhideWhenUsed/>
    <w:qFormat/>
    <w:rsid w:val="006860E8"/>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C6B23-CBB3-4CAE-BCC1-CBAE437A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海霞 许</dc:creator>
  <cp:keywords/>
  <dc:description/>
  <cp:lastModifiedBy>Microsoft 帐户</cp:lastModifiedBy>
  <cp:revision>2</cp:revision>
  <cp:lastPrinted>2025-09-15T00:43:00Z</cp:lastPrinted>
  <dcterms:created xsi:type="dcterms:W3CDTF">2025-09-16T03:46:00Z</dcterms:created>
  <dcterms:modified xsi:type="dcterms:W3CDTF">2025-09-16T03:46:00Z</dcterms:modified>
</cp:coreProperties>
</file>