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75D66" w14:textId="77777777" w:rsidR="000E6E89" w:rsidRDefault="009C30EC">
      <w:pPr>
        <w:pStyle w:val="a3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附件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</w:t>
      </w:r>
    </w:p>
    <w:p w14:paraId="2906EA2C" w14:textId="2A99C781" w:rsidR="000E6E89" w:rsidRDefault="009C30EC">
      <w:pPr>
        <w:spacing w:beforeLines="100" w:before="312" w:line="720" w:lineRule="auto"/>
        <w:jc w:val="center"/>
        <w:rPr>
          <w:rFonts w:ascii="方正小标宋简体" w:eastAsia="方正小标宋简体" w:hAnsi="方正小标宋简体" w:cs="方正小标宋简体"/>
          <w:color w:val="0C0C0C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pacing w:val="-11"/>
          <w:sz w:val="36"/>
          <w:szCs w:val="36"/>
        </w:rPr>
        <w:t>高层次国际化人才培养创新实践项目</w:t>
      </w:r>
      <w:r>
        <w:rPr>
          <w:rFonts w:ascii="方正小标宋简体" w:eastAsia="方正小标宋简体" w:hAnsi="方正小标宋简体" w:cs="方正小标宋简体" w:hint="eastAsia"/>
          <w:spacing w:val="-11"/>
          <w:sz w:val="36"/>
          <w:szCs w:val="36"/>
        </w:rPr>
        <w:t>2026</w:t>
      </w:r>
      <w:r>
        <w:rPr>
          <w:rFonts w:ascii="方正小标宋简体" w:eastAsia="方正小标宋简体" w:hAnsi="方正小标宋简体" w:cs="方正小标宋简体"/>
          <w:spacing w:val="-11"/>
          <w:sz w:val="36"/>
          <w:szCs w:val="36"/>
        </w:rPr>
        <w:t>-2027</w:t>
      </w:r>
      <w:r>
        <w:rPr>
          <w:rFonts w:ascii="方正小标宋简体" w:eastAsia="方正小标宋简体" w:hAnsi="方正小标宋简体" w:cs="方正小标宋简体" w:hint="eastAsia"/>
          <w:spacing w:val="-11"/>
          <w:sz w:val="36"/>
          <w:szCs w:val="36"/>
        </w:rPr>
        <w:t>学年</w:t>
      </w:r>
      <w:r>
        <w:rPr>
          <w:rFonts w:ascii="方正小标宋简体" w:eastAsia="方正小标宋简体" w:hAnsi="方正小标宋简体" w:cs="方正小标宋简体" w:hint="eastAsia"/>
          <w:spacing w:val="-11"/>
          <w:sz w:val="36"/>
          <w:szCs w:val="36"/>
        </w:rPr>
        <w:t>全球治理</w:t>
      </w: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pacing w:val="-11"/>
          <w:sz w:val="36"/>
          <w:szCs w:val="36"/>
        </w:rPr>
        <w:t>系列</w:t>
      </w:r>
      <w:r>
        <w:rPr>
          <w:rFonts w:ascii="方正小标宋简体" w:eastAsia="方正小标宋简体" w:hAnsi="方正小标宋简体" w:cs="方正小标宋简体" w:hint="eastAsia"/>
          <w:color w:val="0C0C0C"/>
          <w:kern w:val="0"/>
          <w:sz w:val="36"/>
          <w:szCs w:val="36"/>
        </w:rPr>
        <w:t>课程清单</w:t>
      </w:r>
    </w:p>
    <w:tbl>
      <w:tblPr>
        <w:tblW w:w="13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"/>
        <w:gridCol w:w="492"/>
        <w:gridCol w:w="4717"/>
        <w:gridCol w:w="4658"/>
        <w:gridCol w:w="2666"/>
        <w:gridCol w:w="959"/>
      </w:tblGrid>
      <w:tr w:rsidR="000E6E89" w14:paraId="3B64A8F6" w14:textId="77777777">
        <w:trPr>
          <w:trHeight w:val="585"/>
          <w:jc w:val="center"/>
        </w:trPr>
        <w:tc>
          <w:tcPr>
            <w:tcW w:w="492" w:type="dxa"/>
            <w:vAlign w:val="center"/>
          </w:tcPr>
          <w:p w14:paraId="095264D7" w14:textId="77777777" w:rsidR="000E6E89" w:rsidRDefault="009C30EC">
            <w:pPr>
              <w:tabs>
                <w:tab w:val="right" w:pos="8305"/>
              </w:tabs>
              <w:spacing w:line="480" w:lineRule="auto"/>
              <w:jc w:val="center"/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  <w:t>学期</w:t>
            </w:r>
          </w:p>
        </w:tc>
        <w:tc>
          <w:tcPr>
            <w:tcW w:w="492" w:type="dxa"/>
            <w:vAlign w:val="center"/>
          </w:tcPr>
          <w:p w14:paraId="38F35131" w14:textId="77777777" w:rsidR="000E6E89" w:rsidRDefault="009C30EC">
            <w:pPr>
              <w:tabs>
                <w:tab w:val="right" w:pos="8305"/>
              </w:tabs>
              <w:spacing w:line="480" w:lineRule="auto"/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  <w:lang w:eastAsia="zh-Hans"/>
              </w:rPr>
              <w:t>序号</w:t>
            </w:r>
          </w:p>
        </w:tc>
        <w:tc>
          <w:tcPr>
            <w:tcW w:w="4717" w:type="dxa"/>
            <w:vAlign w:val="center"/>
          </w:tcPr>
          <w:p w14:paraId="697E8A68" w14:textId="77777777" w:rsidR="000E6E89" w:rsidRDefault="009C30EC">
            <w:pPr>
              <w:tabs>
                <w:tab w:val="right" w:pos="8305"/>
              </w:tabs>
              <w:spacing w:line="480" w:lineRule="auto"/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  <w:lang w:eastAsia="zh-Hans"/>
              </w:rPr>
              <w:t>课程名称（中文）</w:t>
            </w:r>
          </w:p>
        </w:tc>
        <w:tc>
          <w:tcPr>
            <w:tcW w:w="4658" w:type="dxa"/>
            <w:vAlign w:val="center"/>
          </w:tcPr>
          <w:p w14:paraId="3690AE2B" w14:textId="77777777" w:rsidR="000E6E89" w:rsidRDefault="009C30EC">
            <w:pPr>
              <w:tabs>
                <w:tab w:val="right" w:pos="8305"/>
              </w:tabs>
              <w:spacing w:line="480" w:lineRule="auto"/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  <w:lang w:eastAsia="zh-Hans"/>
              </w:rPr>
              <w:t>课程名称（英文）</w:t>
            </w:r>
          </w:p>
        </w:tc>
        <w:tc>
          <w:tcPr>
            <w:tcW w:w="2666" w:type="dxa"/>
            <w:vAlign w:val="center"/>
          </w:tcPr>
          <w:p w14:paraId="67768129" w14:textId="77777777" w:rsidR="000E6E89" w:rsidRDefault="009C30EC">
            <w:pPr>
              <w:tabs>
                <w:tab w:val="right" w:pos="8305"/>
              </w:tabs>
              <w:spacing w:line="480" w:lineRule="auto"/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  <w:t>任课</w:t>
            </w:r>
            <w:r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  <w:lang w:eastAsia="zh-Hans"/>
              </w:rPr>
              <w:t>教师</w:t>
            </w:r>
          </w:p>
        </w:tc>
        <w:tc>
          <w:tcPr>
            <w:tcW w:w="959" w:type="dxa"/>
            <w:vAlign w:val="center"/>
          </w:tcPr>
          <w:p w14:paraId="4845DE0E" w14:textId="77777777" w:rsidR="000E6E89" w:rsidRDefault="009C30EC">
            <w:pPr>
              <w:tabs>
                <w:tab w:val="right" w:pos="8305"/>
              </w:tabs>
              <w:spacing w:line="480" w:lineRule="auto"/>
              <w:jc w:val="center"/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  <w:t>课程语言</w:t>
            </w:r>
          </w:p>
        </w:tc>
      </w:tr>
      <w:tr w:rsidR="000E6E89" w14:paraId="75A2CDB5" w14:textId="77777777">
        <w:trPr>
          <w:trHeight w:val="90"/>
          <w:jc w:val="center"/>
        </w:trPr>
        <w:tc>
          <w:tcPr>
            <w:tcW w:w="492" w:type="dxa"/>
            <w:vMerge w:val="restart"/>
            <w:vAlign w:val="center"/>
          </w:tcPr>
          <w:p w14:paraId="1FB2B21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秋季学期</w:t>
            </w:r>
          </w:p>
          <w:p w14:paraId="25671C8F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  <w:p w14:paraId="7FBF6B9E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vAlign w:val="center"/>
          </w:tcPr>
          <w:p w14:paraId="6D908C2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717" w:type="dxa"/>
            <w:vAlign w:val="center"/>
          </w:tcPr>
          <w:p w14:paraId="5D5D827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国际危机与冲突管理</w:t>
            </w:r>
          </w:p>
        </w:tc>
        <w:tc>
          <w:tcPr>
            <w:tcW w:w="4658" w:type="dxa"/>
            <w:vAlign w:val="center"/>
          </w:tcPr>
          <w:p w14:paraId="6763086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International Crisis and Conflict Management</w:t>
            </w:r>
          </w:p>
        </w:tc>
        <w:tc>
          <w:tcPr>
            <w:tcW w:w="2666" w:type="dxa"/>
            <w:vAlign w:val="center"/>
          </w:tcPr>
          <w:p w14:paraId="5D45B32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外交学院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vAlign w:val="center"/>
          </w:tcPr>
          <w:p w14:paraId="55F6BC4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26E2BEF2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01BA7CA3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A4C31A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08190B71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全球视角中的法律规范与社会现实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43D8B4A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Global Perspectives on Law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6B9688B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剑桥大学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助理教授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90884F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47241884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63C40601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227482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6806E5D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大语言模型：基础、实践与挑战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6BAB55D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Large language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Models: Fundamental Theories, Practices, and Challenges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270A28C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上海交通大学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BCB08F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79A31233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4ECD548C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vAlign w:val="center"/>
          </w:tcPr>
          <w:p w14:paraId="36315B7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717" w:type="dxa"/>
            <w:vAlign w:val="center"/>
          </w:tcPr>
          <w:p w14:paraId="1E8EF7EB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粮食安全与农业可持续发展</w:t>
            </w:r>
          </w:p>
        </w:tc>
        <w:tc>
          <w:tcPr>
            <w:tcW w:w="4658" w:type="dxa"/>
            <w:vAlign w:val="center"/>
          </w:tcPr>
          <w:p w14:paraId="6DC9A65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Food Security and Sustainable Agricultural Development</w:t>
            </w:r>
          </w:p>
        </w:tc>
        <w:tc>
          <w:tcPr>
            <w:tcW w:w="2666" w:type="dxa"/>
            <w:vAlign w:val="center"/>
          </w:tcPr>
          <w:p w14:paraId="6C00669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昆士兰大学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vAlign w:val="center"/>
          </w:tcPr>
          <w:p w14:paraId="666CDE8F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611224F9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7FFE3133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vAlign w:val="center"/>
          </w:tcPr>
          <w:p w14:paraId="55B2695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717" w:type="dxa"/>
            <w:vAlign w:val="center"/>
          </w:tcPr>
          <w:p w14:paraId="387FF32A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跨文化沟通技巧与实战指导</w:t>
            </w:r>
          </w:p>
        </w:tc>
        <w:tc>
          <w:tcPr>
            <w:tcW w:w="4658" w:type="dxa"/>
            <w:vAlign w:val="center"/>
          </w:tcPr>
          <w:p w14:paraId="1FA073D1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Cross-cultural Communication</w:t>
            </w:r>
          </w:p>
        </w:tc>
        <w:tc>
          <w:tcPr>
            <w:tcW w:w="2666" w:type="dxa"/>
            <w:vAlign w:val="center"/>
          </w:tcPr>
          <w:p w14:paraId="6987DF6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中国人民大学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vAlign w:val="center"/>
          </w:tcPr>
          <w:p w14:paraId="1C937C3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6F7635A4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1021451E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vAlign w:val="center"/>
          </w:tcPr>
          <w:p w14:paraId="67654F8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717" w:type="dxa"/>
            <w:vAlign w:val="center"/>
          </w:tcPr>
          <w:p w14:paraId="34A8369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基于联合国报告的全球可持续发展导论</w:t>
            </w:r>
          </w:p>
        </w:tc>
        <w:tc>
          <w:tcPr>
            <w:tcW w:w="4658" w:type="dxa"/>
            <w:vAlign w:val="center"/>
          </w:tcPr>
          <w:p w14:paraId="3443558A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Introduction to Global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Development Based on the UN Report</w:t>
            </w:r>
          </w:p>
        </w:tc>
        <w:tc>
          <w:tcPr>
            <w:tcW w:w="2666" w:type="dxa"/>
            <w:vAlign w:val="center"/>
          </w:tcPr>
          <w:p w14:paraId="16354D5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康奈尔大学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  <w:p w14:paraId="15E439DA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和</w:t>
            </w:r>
            <w:proofErr w:type="gramStart"/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莱</w:t>
            </w:r>
            <w:proofErr w:type="gramEnd"/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斯大学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vAlign w:val="center"/>
          </w:tcPr>
          <w:p w14:paraId="6F8C2BB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407F6BC3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24F4C1E7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vAlign w:val="center"/>
          </w:tcPr>
          <w:p w14:paraId="5CBF6EF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3711E95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全球化下的国际关系和国际政治：理解当代世界秩序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45311A4D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International Relations and Global Politics: Understanding the Contemporary World Order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07CACD3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圣安德鲁斯大学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A2ECD1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2B4F6091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7355E157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0B2CE1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717" w:type="dxa"/>
            <w:vAlign w:val="center"/>
          </w:tcPr>
          <w:p w14:paraId="2698985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新兴生物技术发展与全球治理</w:t>
            </w:r>
          </w:p>
        </w:tc>
        <w:tc>
          <w:tcPr>
            <w:tcW w:w="4658" w:type="dxa"/>
            <w:vAlign w:val="center"/>
          </w:tcPr>
          <w:p w14:paraId="471897C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Emerging Biotechnology Development and Global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Governance</w:t>
            </w:r>
          </w:p>
        </w:tc>
        <w:tc>
          <w:tcPr>
            <w:tcW w:w="2666" w:type="dxa"/>
            <w:vAlign w:val="center"/>
          </w:tcPr>
          <w:p w14:paraId="1584395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四川大学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教授和研究员</w:t>
            </w:r>
          </w:p>
        </w:tc>
        <w:tc>
          <w:tcPr>
            <w:tcW w:w="959" w:type="dxa"/>
            <w:vAlign w:val="center"/>
          </w:tcPr>
          <w:p w14:paraId="0C97817D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1942E2E2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1F387172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vAlign w:val="center"/>
          </w:tcPr>
          <w:p w14:paraId="5364E2ED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717" w:type="dxa"/>
            <w:vAlign w:val="center"/>
          </w:tcPr>
          <w:p w14:paraId="606286FF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社会发展与政策变化：应对气候困境和突围之道</w:t>
            </w:r>
          </w:p>
        </w:tc>
        <w:tc>
          <w:tcPr>
            <w:tcW w:w="4658" w:type="dxa"/>
            <w:vAlign w:val="center"/>
          </w:tcPr>
          <w:p w14:paraId="3EE1C9DD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Climate Change and Ecosystems: Drivers, Impacts, and Pathway Forward</w:t>
            </w:r>
          </w:p>
        </w:tc>
        <w:tc>
          <w:tcPr>
            <w:tcW w:w="2666" w:type="dxa"/>
            <w:vAlign w:val="center"/>
          </w:tcPr>
          <w:p w14:paraId="770A0C5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伦敦国王学院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讲师</w:t>
            </w:r>
          </w:p>
        </w:tc>
        <w:tc>
          <w:tcPr>
            <w:tcW w:w="959" w:type="dxa"/>
            <w:vAlign w:val="center"/>
          </w:tcPr>
          <w:p w14:paraId="57880C0B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3D4B28A0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3606A642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825079F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7FA229D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中美关系与国际关系变革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0B2BF71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The Reform of Sino-US and International Relations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30B3336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上海交通大学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5C7CE8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3D05C895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07624736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052A83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5E0C891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联合国公文阅读与写作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21F4374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Reading and Writing of UN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Official Documents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30F8BB2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上海交通大学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130179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6FD7BB0B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21ECD5F8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5D95CC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717" w:type="dxa"/>
            <w:vAlign w:val="center"/>
          </w:tcPr>
          <w:p w14:paraId="4EC8A49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财富掌握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101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：大学生投资管理导论</w:t>
            </w:r>
          </w:p>
        </w:tc>
        <w:tc>
          <w:tcPr>
            <w:tcW w:w="4658" w:type="dxa"/>
            <w:vAlign w:val="center"/>
          </w:tcPr>
          <w:p w14:paraId="025F297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From Theory to Practice: Investment Strategies and Portfolio Management</w:t>
            </w:r>
          </w:p>
        </w:tc>
        <w:tc>
          <w:tcPr>
            <w:tcW w:w="2666" w:type="dxa"/>
            <w:vAlign w:val="center"/>
          </w:tcPr>
          <w:p w14:paraId="17C5C62B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纽约大学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客座助理教授</w:t>
            </w:r>
          </w:p>
          <w:p w14:paraId="19502B9A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和纽约大学副教授</w:t>
            </w:r>
          </w:p>
        </w:tc>
        <w:tc>
          <w:tcPr>
            <w:tcW w:w="959" w:type="dxa"/>
            <w:vAlign w:val="center"/>
          </w:tcPr>
          <w:p w14:paraId="33A5847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6157C916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422F91D4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5FA3D2B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4717" w:type="dxa"/>
            <w:vAlign w:val="center"/>
          </w:tcPr>
          <w:p w14:paraId="5C097B9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国际经济视角分析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“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一带一路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”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与可持续发展</w:t>
            </w:r>
          </w:p>
        </w:tc>
        <w:tc>
          <w:tcPr>
            <w:tcW w:w="4658" w:type="dxa"/>
            <w:vAlign w:val="center"/>
          </w:tcPr>
          <w:p w14:paraId="72D6B84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The Belt and Road Initiative Based on Sustainable Development</w:t>
            </w:r>
          </w:p>
        </w:tc>
        <w:tc>
          <w:tcPr>
            <w:tcW w:w="2666" w:type="dxa"/>
            <w:vAlign w:val="center"/>
          </w:tcPr>
          <w:p w14:paraId="3267672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中国人民大学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vAlign w:val="center"/>
          </w:tcPr>
          <w:p w14:paraId="43EC752B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5D7AF78B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7FCA425B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D60967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4717" w:type="dxa"/>
            <w:vAlign w:val="center"/>
          </w:tcPr>
          <w:p w14:paraId="4D7850C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跨文化艺术创意灵感挖掘</w:t>
            </w:r>
          </w:p>
        </w:tc>
        <w:tc>
          <w:tcPr>
            <w:tcW w:w="4658" w:type="dxa"/>
            <w:vAlign w:val="center"/>
          </w:tcPr>
          <w:p w14:paraId="1BBFD96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What is Creativity: A Cross-cultural Perspective</w:t>
            </w:r>
          </w:p>
        </w:tc>
        <w:tc>
          <w:tcPr>
            <w:tcW w:w="2666" w:type="dxa"/>
            <w:vAlign w:val="center"/>
          </w:tcPr>
          <w:p w14:paraId="2A05237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哥伦比亚大学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客座教授</w:t>
            </w:r>
          </w:p>
        </w:tc>
        <w:tc>
          <w:tcPr>
            <w:tcW w:w="959" w:type="dxa"/>
            <w:vAlign w:val="center"/>
          </w:tcPr>
          <w:p w14:paraId="222E18D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0DC1F5F3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517785BB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15248E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4717" w:type="dxa"/>
            <w:vAlign w:val="center"/>
          </w:tcPr>
          <w:p w14:paraId="7CC383F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职场中的性别研究：领导力提升与发展策略</w:t>
            </w:r>
          </w:p>
        </w:tc>
        <w:tc>
          <w:tcPr>
            <w:tcW w:w="4658" w:type="dxa"/>
            <w:vAlign w:val="center"/>
          </w:tcPr>
          <w:p w14:paraId="73AA372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Gender Studies in Workplace: Strategies for Leadership Development</w:t>
            </w:r>
          </w:p>
        </w:tc>
        <w:tc>
          <w:tcPr>
            <w:tcW w:w="2666" w:type="dxa"/>
            <w:vAlign w:val="center"/>
          </w:tcPr>
          <w:p w14:paraId="6411C0D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澳大利亚国立大学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客座研究员</w:t>
            </w:r>
          </w:p>
        </w:tc>
        <w:tc>
          <w:tcPr>
            <w:tcW w:w="959" w:type="dxa"/>
            <w:vAlign w:val="center"/>
          </w:tcPr>
          <w:p w14:paraId="181F8F1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英文</w:t>
            </w:r>
          </w:p>
        </w:tc>
      </w:tr>
      <w:tr w:rsidR="000E6E89" w14:paraId="3732FDAF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65051768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F5FF07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4717" w:type="dxa"/>
            <w:vAlign w:val="center"/>
          </w:tcPr>
          <w:p w14:paraId="6E98A61F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国际组织竞聘指导及职业生涯职业规划</w:t>
            </w:r>
          </w:p>
        </w:tc>
        <w:tc>
          <w:tcPr>
            <w:tcW w:w="4658" w:type="dxa"/>
            <w:vAlign w:val="center"/>
          </w:tcPr>
          <w:p w14:paraId="7129E97F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International Organizations Competition Guidance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and Career Planning</w:t>
            </w:r>
          </w:p>
        </w:tc>
        <w:tc>
          <w:tcPr>
            <w:tcW w:w="2666" w:type="dxa"/>
            <w:vAlign w:val="center"/>
          </w:tcPr>
          <w:p w14:paraId="6FEF9F4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中国人民警察大学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vAlign w:val="center"/>
          </w:tcPr>
          <w:p w14:paraId="56BD4CAA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06110981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3A3AF9F1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393647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4717" w:type="dxa"/>
            <w:vAlign w:val="center"/>
          </w:tcPr>
          <w:p w14:paraId="488157B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Python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快速入门：高效提升工作和研究效率</w:t>
            </w:r>
          </w:p>
        </w:tc>
        <w:tc>
          <w:tcPr>
            <w:tcW w:w="4658" w:type="dxa"/>
            <w:vAlign w:val="center"/>
          </w:tcPr>
          <w:p w14:paraId="250EA2FB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Python</w:t>
            </w:r>
            <w:proofErr w:type="gramStart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101:The</w:t>
            </w:r>
            <w:proofErr w:type="gramEnd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 Golden Gig to improve work and research efficiency</w:t>
            </w:r>
          </w:p>
        </w:tc>
        <w:tc>
          <w:tcPr>
            <w:tcW w:w="2666" w:type="dxa"/>
            <w:vAlign w:val="center"/>
          </w:tcPr>
          <w:p w14:paraId="3D8F440F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中山大学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vAlign w:val="center"/>
          </w:tcPr>
          <w:p w14:paraId="3C32DB3A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2F6D465C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56A64DA3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4FD53C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4717" w:type="dxa"/>
            <w:vAlign w:val="center"/>
          </w:tcPr>
          <w:p w14:paraId="458328BF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现代项目管理：方法、工具与实战</w:t>
            </w:r>
          </w:p>
        </w:tc>
        <w:tc>
          <w:tcPr>
            <w:tcW w:w="4658" w:type="dxa"/>
            <w:vAlign w:val="center"/>
          </w:tcPr>
          <w:p w14:paraId="53BEF71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Modern Project Management: Methodologies, Tools, and Practical Applications</w:t>
            </w:r>
          </w:p>
        </w:tc>
        <w:tc>
          <w:tcPr>
            <w:tcW w:w="2666" w:type="dxa"/>
            <w:vAlign w:val="center"/>
          </w:tcPr>
          <w:p w14:paraId="601AD13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香港大学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讲师</w:t>
            </w:r>
          </w:p>
        </w:tc>
        <w:tc>
          <w:tcPr>
            <w:tcW w:w="959" w:type="dxa"/>
            <w:vAlign w:val="center"/>
          </w:tcPr>
          <w:p w14:paraId="7FD87E2B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60255D9A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0E311250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B98473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4717" w:type="dxa"/>
            <w:vAlign w:val="center"/>
          </w:tcPr>
          <w:p w14:paraId="6BF05BF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数据科学与大数据分析</w:t>
            </w:r>
          </w:p>
        </w:tc>
        <w:tc>
          <w:tcPr>
            <w:tcW w:w="4658" w:type="dxa"/>
            <w:vAlign w:val="center"/>
          </w:tcPr>
          <w:p w14:paraId="7F044CB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Data Science and Big Data Analysis</w:t>
            </w:r>
          </w:p>
        </w:tc>
        <w:tc>
          <w:tcPr>
            <w:tcW w:w="2666" w:type="dxa"/>
            <w:vAlign w:val="center"/>
          </w:tcPr>
          <w:p w14:paraId="630122B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北京理工大学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vAlign w:val="center"/>
          </w:tcPr>
          <w:p w14:paraId="3D9D8C8A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3826CD5E" w14:textId="77777777">
        <w:trPr>
          <w:trHeight w:val="585"/>
          <w:jc w:val="center"/>
        </w:trPr>
        <w:tc>
          <w:tcPr>
            <w:tcW w:w="492" w:type="dxa"/>
            <w:vMerge/>
            <w:vAlign w:val="center"/>
          </w:tcPr>
          <w:p w14:paraId="1484C420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464B7A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4717" w:type="dxa"/>
            <w:vAlign w:val="center"/>
          </w:tcPr>
          <w:p w14:paraId="66E7163A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逻辑与批判性思维</w:t>
            </w:r>
          </w:p>
        </w:tc>
        <w:tc>
          <w:tcPr>
            <w:tcW w:w="4658" w:type="dxa"/>
            <w:vAlign w:val="center"/>
          </w:tcPr>
          <w:p w14:paraId="4A4C999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Logic and Critical Thinking</w:t>
            </w:r>
          </w:p>
        </w:tc>
        <w:tc>
          <w:tcPr>
            <w:tcW w:w="2666" w:type="dxa"/>
            <w:vAlign w:val="center"/>
          </w:tcPr>
          <w:p w14:paraId="77AE277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同济大学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vAlign w:val="center"/>
          </w:tcPr>
          <w:p w14:paraId="6F2D4E6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7623E5ED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43A16F48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336F8B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4717" w:type="dxa"/>
            <w:vAlign w:val="center"/>
          </w:tcPr>
          <w:p w14:paraId="0EF0835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从浅滩到深水：海洋生物与人类的和谐共生</w:t>
            </w:r>
          </w:p>
        </w:tc>
        <w:tc>
          <w:tcPr>
            <w:tcW w:w="4658" w:type="dxa"/>
            <w:vAlign w:val="center"/>
          </w:tcPr>
          <w:p w14:paraId="3BEB419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From Shallows to the Depths: Co-existence of Marine Life and Human Being</w:t>
            </w:r>
          </w:p>
        </w:tc>
        <w:tc>
          <w:tcPr>
            <w:tcW w:w="2666" w:type="dxa"/>
            <w:vAlign w:val="center"/>
          </w:tcPr>
          <w:p w14:paraId="4B3F7B3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华东师范大学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vAlign w:val="center"/>
          </w:tcPr>
          <w:p w14:paraId="5D67E75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6DE5D601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5A389AB3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893AA8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6402E82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可持续发展与社会心理健康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5E90B61F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Sustainable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Development and Psychological Health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70A7A591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西安交通大学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A87918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42BCEEE7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254FE3E5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4E681AA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1A09167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大国博弈、地缘政治与主权导论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69AEFC6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Introduction to Great Power Rivalry, Geopolitics,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lastRenderedPageBreak/>
              <w:t>and Sovereignty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79154E2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lastRenderedPageBreak/>
              <w:t>墨尔本大学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研究员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1645FD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4FC335A9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6525F82C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CAE8B2B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4F1DF2FF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互联网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+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大厂实践：从实验室学术到小米、腾讯、百度的工业合作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4AFFFC9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Internet+ in Practice: From Academic Research to Industry Collaborations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with Xiaomi, </w:t>
            </w:r>
            <w:proofErr w:type="spellStart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Tecent</w:t>
            </w:r>
            <w:proofErr w:type="spellEnd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, and Baidu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5989685F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清华大学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775DD9B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55BCE140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0EEE70A2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C63C15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49FCA27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香颂与</w:t>
            </w:r>
            <w:proofErr w:type="gramEnd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咖啡：法语世界初体验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7BF2495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Café and Chanson: An Introductory Journey into the French World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18F43D5D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北京外国语大学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讲师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CE2D97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1B583F4A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4A1A3163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9E5745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22ACEB2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全球合作模式中的创新与创业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5EC4E2F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Innovation and Entrepreneurship in Global Context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424434B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香港城市大学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讲席教授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DA7042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5EDF20BB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2380C6E9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E5BA7FF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3D48A2D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外交风云：国际关系演变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150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年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269B538B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International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Diplomacy: 150 Years of Vicissitude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2FE0BBA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剑桥大学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  <w:p w14:paraId="5B8B224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和</w:t>
            </w: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香港大学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3AEAAE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77E595E4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30F78458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29CF8B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7AFE48A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转型中的城市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——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能源可持续性和城市适应战略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083686D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Cities in Transition: Strategies for Energy Sustainability and Urban Adaptation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2EDF9AE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悉尼大学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讲师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347787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60E4B0CC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3DB44729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81AC92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46A30401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音乐康复治疗与情绪管理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76DD6E5B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Music Therapy and Emotion Management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27DF8AA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墨尔本大学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5D6EA3B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0C004013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405F7A5F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9E6567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048F154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报告和论文撰写中常用的研究方法与数据处理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003011A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Research Methods and Data Processing Methods in Report and Paper Writing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4F22B4E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约翰霍普金斯大学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客座教授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182A4FD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0D4561B9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00A6DB4B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C3788A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19832E6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结构化面试技巧及实战指导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5898E39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Structured Interview Skills and Practical Guidance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7C5EEE9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南加利福尼亚大学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0F40A8B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39E56E83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39C2A6E9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B8A150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7B55AC51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可持续发展目标与国际教育发展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20C0AC8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Sustainable Development Goals and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International Education Development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1AA71EF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乔治华盛顿大学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185CC45A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2D33C433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31CD6BCF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0ADC45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33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1551CC7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品牌战略：如何与目标受</w:t>
            </w:r>
            <w:proofErr w:type="gramStart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众建立</w:t>
            </w:r>
            <w:proofErr w:type="gramEnd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共鸣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7E1CE38A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Brand Strategy:</w:t>
            </w:r>
          </w:p>
          <w:p w14:paraId="355212D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Building and Developing Strong Brands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28A925D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帝国理工学院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研究员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C1E306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15DEB26B" w14:textId="77777777">
        <w:trPr>
          <w:trHeight w:val="90"/>
          <w:jc w:val="center"/>
        </w:trPr>
        <w:tc>
          <w:tcPr>
            <w:tcW w:w="492" w:type="dxa"/>
            <w:vMerge w:val="restart"/>
            <w:vAlign w:val="center"/>
          </w:tcPr>
          <w:p w14:paraId="35FA97D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春季学期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99FFF9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3A1D916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基于联合国报告的全球可持续发展导论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1B5F3FA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Introduction to Global Development Based on the UN Report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3019EED1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康奈尔大学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  <w:p w14:paraId="6DEB992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和</w:t>
            </w:r>
            <w:proofErr w:type="gramStart"/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莱</w:t>
            </w:r>
            <w:proofErr w:type="gramEnd"/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斯大学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25F1CC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2E99BFE9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1B6F5CFC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A4EFD2D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635361B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Python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快速入门：高效提升工作和研究效率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10D8966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Python101: The Golden Gig to improve work and research efficiency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600FB17B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中山大学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518AC6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6CEDA608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5B6409BC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7D6651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66EFE2A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大国博弈、地缘政治与主权导论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1BD6808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Introduction to Great Power Rivalry, Geopolitics,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lastRenderedPageBreak/>
              <w:t>and Sovereignty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0F0D717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lastRenderedPageBreak/>
              <w:t>墨尔本大学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研究员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11C5D0F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07468470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7407841A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F63DBB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14F2036F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音乐康复治疗与情绪管理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237A730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Music Therapy and Emotion Management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2B9B5B6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墨尔本大学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20EA7C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00978095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375370B1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717030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38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68DBA15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中美关系与国际关系变革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4CCA891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The Reform of Sino-US and International Relations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10F9E71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上海交通大学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E23058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77FA8E91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4F2C8F9F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B8EA92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39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2AFBC25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跨文化沟通技巧与实战指导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175B4B9D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Cross-cultural Communication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24708ED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中国人民大学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D25A36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7C235178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623C3CF2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BFAFBE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269E037D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财富掌握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101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：大学生投资管理导论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16F8ABF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From Theory to Practice: Investment Strategies and Portfolio Management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5CE9657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纽约大学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客座助理教授</w:t>
            </w:r>
          </w:p>
          <w:p w14:paraId="00E56391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和纽约大学副教授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B29580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6111A58C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71F96C3D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8BA65E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71E457F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国际危机与冲突管理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600F5AA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International Crisis and Conflict Management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48165E5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外交学院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1D2CF72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54B772A3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7D08CFA9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613847F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45CEF0F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可持续发展与社会心理健康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2EFE7AF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Sustainable Development and Psychological Health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73BF08C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西安交通大学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2C1827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06BFCCA9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1CB5BBC6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2F15C4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43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006D858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大语言模型：基础、实践与挑战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04A86A4F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Large language Models: Fundamental Theories, Practices, and Challenges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4C03102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上海交通大学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2C8F0BA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625E86B1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071B1696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53E2BE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44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2D26BAE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报告和论文撰写中常用的研究方法与数据处理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41DCC0B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Research Methods and Data Processing Methods in Report and Paper Writing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4CD9873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约翰霍普金斯大学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客座教授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02624C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5D2F747E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5F62134F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08BA3D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1818C59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结构化面试技巧及实战指导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0961404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Structured Interview Skills and Practical Guidance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72EC628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南加利福尼亚大学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18D84E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47621BBD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0094EE01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C7B42E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4FC1732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职场中的性别研究：领导力提升与发展策略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4B6B743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Gender Studies in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Workplace: Strategies for Leadership Development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74561BA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澳大利亚国立大学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客座研究员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2670907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14FE3F31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19CEEF97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2CA23B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47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0FC9BFC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数据科学与大数据分析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49CE54D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Data Science and Big Data Analysis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0B9A5E8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北京理工大学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3C293C6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59983E89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78CAE821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B38361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567F229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品牌战略：如何与目标受</w:t>
            </w:r>
            <w:proofErr w:type="gramStart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众建立</w:t>
            </w:r>
            <w:proofErr w:type="gramEnd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共鸣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665EAA5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Brand Strategy:</w:t>
            </w:r>
          </w:p>
          <w:p w14:paraId="58BA6B6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Building and Developing Strong Brands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02B7426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帝国理工学院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研究员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B7B708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51317F8A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40A402A8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F06CEA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7332E4E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逻辑与批判性思维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0283BB0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Logic and Critical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Thinking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12A99D1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同济大学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FFBFD4F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02B1F65B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72F6A1AE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AA5742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3866551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电影的艺术：可持续发展目标下的影视艺术与文化内涵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48DB012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The Art of Film: Film and Television Art and Cultural Connotation under Sustainable Development Goals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14C774E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西安交通大学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2DBBB6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3F4D90FB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0044A58E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48FD74F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51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7D43CE4D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餐桌上的健康密码：膳食营养与安全的奥秘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2D4E636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The Health Code on Your Table: Unveiling the Secrets of Nutrition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and Food Safety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33480A9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中国农业大学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DCBD23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7537C0A9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1DBFBBC9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F93D64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458F32F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国际组织竞聘指导及职业生涯规划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21A3D04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International Organizations Competition Guidance and Career Planning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247B034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中国人民警察大学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1E38699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1729A83A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76E7086E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83B59AD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53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37EC031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粮食安全与农业可持续发展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74402B0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Food Security and Sustainable Agricultural Development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5CBF8DE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昆士兰大学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3BB4839B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5914E9B9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34278785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B86D9F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54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2F650B7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全球视角中的法律规范与社会现实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5274836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Global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Perspectives on Law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5AE1FDB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剑桥大学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助理教授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2ACEC2D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3E52EBBD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12574C94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A21929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3501C05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光影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VS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色彩：中西美术中的</w:t>
            </w:r>
            <w:proofErr w:type="gramStart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文明互鉴</w:t>
            </w:r>
            <w:proofErr w:type="gramEnd"/>
          </w:p>
        </w:tc>
        <w:tc>
          <w:tcPr>
            <w:tcW w:w="4658" w:type="dxa"/>
            <w:shd w:val="clear" w:color="auto" w:fill="auto"/>
            <w:vAlign w:val="center"/>
          </w:tcPr>
          <w:p w14:paraId="1F3C8B6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Luminance vs. </w:t>
            </w:r>
            <w:proofErr w:type="spellStart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Colour</w:t>
            </w:r>
            <w:proofErr w:type="spellEnd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-When East Meets West in Arts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70BC679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四川大学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6DF447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1DFAAF5E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0E2A8F53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1C9189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56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6AC0ACC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在线市场的数字营销策略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7CB1EF7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Digital Marketing &amp; Strategies for the Online Marketplace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513B9A0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伦敦大学学院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讲师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6906EE1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45012706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352665EB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D20A7C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08D0B0F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经济的时空旅行：从工业革命到绿色经济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4920E3D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A Voyage through Economic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Development: From the Industrial Revolution to Green Economy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0DD29F1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苏黎世联邦理工学院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荣</w:t>
            </w:r>
            <w:proofErr w:type="gramStart"/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休教授</w:t>
            </w:r>
            <w:proofErr w:type="gramEnd"/>
          </w:p>
        </w:tc>
        <w:tc>
          <w:tcPr>
            <w:tcW w:w="959" w:type="dxa"/>
            <w:shd w:val="clear" w:color="auto" w:fill="auto"/>
            <w:vAlign w:val="center"/>
          </w:tcPr>
          <w:p w14:paraId="642D9D8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43B8C790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5842E8FF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9F153F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58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5A2F99C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全球化下的国际关系和国际政治：理解当代世界秩序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6F2A453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International Relations or Global Politics: Understanding the Contemporary World Order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43AE79D1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圣安德鲁斯大学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1784262A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2E0D6123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22CCC2E5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45D8E0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59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341E7D4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智慧物流与供应链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10B90BBA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Smart Logistics and Supply Chain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2603868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四川大学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04BFBF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40F3837A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525436AF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3C2AF8B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5ED5246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国际组织职员发展：理论与实务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31E2C3D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Staff Development in International Organizations: Theory and Practice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637FAD9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北京外国语大学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3433C40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5FC82A63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5907B7BC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8208E0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61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33F5572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数学与人文社科的对话：洞察复杂世界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661CED8C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The Interwoven Mathematics, </w:t>
            </w:r>
            <w:proofErr w:type="spellStart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Humanitiesand</w:t>
            </w:r>
            <w:proofErr w:type="spellEnd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 Social Sciences: Insight into a Complex World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7ED1FC2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中国人民大学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8C384BD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6B7781D4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1D0F0F1A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5C32AF0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62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0B5338D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国际组织媒体运营方案制定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12B963E9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Media Operation Plans for International Organizations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6D3A8B27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香港城市大学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访问学者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9F94921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60320191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62BC922E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740EBC3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63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10A19E1D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互联网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+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大厂实践：从实验室学术研究到小米、腾讯、百度的工业合作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233B853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Internet+ in Practice: From Academic Research to Industry Collaborations with Xiaomi, Tencent, and Baidu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3D718DA8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清华大学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8542C3D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  <w:tr w:rsidR="000E6E89" w14:paraId="54A09760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7972F69B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A6B9DD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64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1D92C23B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下一个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“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我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”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：当人体遇见仿生科技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223220B6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The </w:t>
            </w:r>
            <w:proofErr w:type="spellStart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Next"Me</w:t>
            </w:r>
            <w:proofErr w:type="spellEnd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":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 When the Human Body Meets 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lastRenderedPageBreak/>
              <w:t>Bionic Technology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781DA055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lastRenderedPageBreak/>
              <w:t>帝国理工学院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239CE241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英文</w:t>
            </w:r>
          </w:p>
        </w:tc>
      </w:tr>
      <w:tr w:rsidR="000E6E89" w14:paraId="269276AF" w14:textId="77777777">
        <w:trPr>
          <w:trHeight w:val="90"/>
          <w:jc w:val="center"/>
        </w:trPr>
        <w:tc>
          <w:tcPr>
            <w:tcW w:w="492" w:type="dxa"/>
            <w:vMerge/>
            <w:vAlign w:val="center"/>
          </w:tcPr>
          <w:p w14:paraId="2FDC2DD2" w14:textId="77777777" w:rsidR="000E6E89" w:rsidRDefault="000E6E89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CD69301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3ED24C4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香颂与</w:t>
            </w:r>
            <w:proofErr w:type="gramEnd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咖啡：法语世界初体验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24C615FE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Café and Chanson: An Introductory Journey into the French World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5E4679F4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sz w:val="20"/>
                <w:szCs w:val="20"/>
              </w:rPr>
              <w:t>北京外国语大学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0"/>
              </w:rPr>
              <w:t>讲师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0C166D2" w14:textId="77777777" w:rsidR="000E6E89" w:rsidRDefault="009C30EC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中文</w:t>
            </w:r>
          </w:p>
        </w:tc>
      </w:tr>
    </w:tbl>
    <w:p w14:paraId="65E0DAB7" w14:textId="77777777" w:rsidR="000E6E89" w:rsidRDefault="000E6E89"/>
    <w:sectPr w:rsidR="000E6E89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60870" w14:textId="77777777" w:rsidR="009C30EC" w:rsidRDefault="009C30EC">
      <w:r>
        <w:separator/>
      </w:r>
    </w:p>
  </w:endnote>
  <w:endnote w:type="continuationSeparator" w:id="0">
    <w:p w14:paraId="76017B71" w14:textId="77777777" w:rsidR="009C30EC" w:rsidRDefault="009C3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6527949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sdt>
        <w:sdtPr>
          <w:id w:val="1728636285"/>
          <w:docPartObj>
            <w:docPartGallery w:val="AutoText"/>
          </w:docPartObj>
        </w:sdtPr>
        <w:sdtEndPr>
          <w:rPr>
            <w:rFonts w:ascii="Times New Roman" w:hAnsi="Times New Roman" w:cs="Times New Roman"/>
          </w:rPr>
        </w:sdtEndPr>
        <w:sdtContent>
          <w:p w14:paraId="60994EEB" w14:textId="77777777" w:rsidR="000E6E89" w:rsidRDefault="009C30EC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>PAGE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lang w:val="zh-CN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lang w:val="zh-CN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>NUMPAGES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lang w:val="zh-CN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sdtContent>
      </w:sdt>
    </w:sdtContent>
  </w:sdt>
  <w:p w14:paraId="0028768B" w14:textId="77777777" w:rsidR="000E6E89" w:rsidRDefault="000E6E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7B6342" w14:textId="77777777" w:rsidR="009C30EC" w:rsidRDefault="009C30EC">
      <w:r>
        <w:separator/>
      </w:r>
    </w:p>
  </w:footnote>
  <w:footnote w:type="continuationSeparator" w:id="0">
    <w:p w14:paraId="6BBA3288" w14:textId="77777777" w:rsidR="009C30EC" w:rsidRDefault="009C30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C1E"/>
    <w:rsid w:val="00015492"/>
    <w:rsid w:val="000E6E89"/>
    <w:rsid w:val="002D7AEA"/>
    <w:rsid w:val="003C5C1E"/>
    <w:rsid w:val="008E2F3E"/>
    <w:rsid w:val="00961580"/>
    <w:rsid w:val="009C30EC"/>
    <w:rsid w:val="00FA2BA6"/>
    <w:rsid w:val="78E1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FBBEE9"/>
  <w15:docId w15:val="{51454218-C642-4E25-AE65-D1D4276EA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120" w:line="360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0">
    <w:name w:val="标题 2 字符"/>
    <w:basedOn w:val="a0"/>
    <w:link w:val="2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批注文字 字符"/>
    <w:basedOn w:val="a0"/>
    <w:link w:val="a3"/>
    <w:uiPriority w:val="99"/>
    <w:qFormat/>
    <w:rPr>
      <w:rFonts w:asciiTheme="minorHAnsi" w:eastAsiaTheme="minorEastAsia" w:hAnsiTheme="minorHAnsi" w:cstheme="minorBidi"/>
      <w:szCs w:val="24"/>
    </w:rPr>
  </w:style>
  <w:style w:type="character" w:customStyle="1" w:styleId="a8">
    <w:name w:val="页眉 字符"/>
    <w:basedOn w:val="a0"/>
    <w:link w:val="a7"/>
    <w:uiPriority w:val="99"/>
    <w:qFormat/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EastAsia" w:hAnsiTheme="minorHAnsi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925</Words>
  <Characters>5276</Characters>
  <Application>Microsoft Office Word</Application>
  <DocSecurity>0</DocSecurity>
  <Lines>43</Lines>
  <Paragraphs>12</Paragraphs>
  <ScaleCrop>false</ScaleCrop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Chunyi Fan</dc:creator>
  <cp:lastModifiedBy>Tracy</cp:lastModifiedBy>
  <cp:revision>3</cp:revision>
  <dcterms:created xsi:type="dcterms:W3CDTF">2026-09-22T10:24:00Z</dcterms:created>
  <dcterms:modified xsi:type="dcterms:W3CDTF">2026-09-23T05:17:00Z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eyJoZGlkIjoiZDIzY2I0OWI0NDE0YWFlNjkxNDZlMDE3MzU3NTJkOTMiLCJ1c2VySWQiOiIxMzA5OTY0MDg1In0=</vt:lpwstr>
  </property>
  <property fmtid="{D5CDD505-2E9C-101B-9397-08002B2CF9AE}" pid="3" name="KSOProductBuildVer">
    <vt:lpwstr>2052-12.1.0.25225</vt:lpwstr>
  </property>
  <property fmtid="{D5CDD505-2E9C-101B-9397-08002B2CF9AE}" pid="4" name="ICV">
    <vt:lpwstr>E1998DA0FD7B4784A6036D3B8B142B27_12</vt:lpwstr>
  </property>
</Properties>
</file>