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94" w:rsidRDefault="007A0C94" w:rsidP="007A0C94">
      <w:pPr>
        <w:snapToGrid w:val="0"/>
        <w:spacing w:line="560" w:lineRule="exact"/>
        <w:jc w:val="center"/>
        <w:rPr>
          <w:rFonts w:ascii="方正小标宋简体" w:eastAsia="方正小标宋简体"/>
          <w:color w:val="000000"/>
          <w:sz w:val="36"/>
          <w:szCs w:val="32"/>
        </w:rPr>
      </w:pPr>
      <w:r w:rsidRPr="00275726">
        <w:rPr>
          <w:rFonts w:ascii="方正小标宋简体" w:eastAsia="方正小标宋简体" w:hint="eastAsia"/>
          <w:color w:val="000000"/>
          <w:sz w:val="36"/>
          <w:szCs w:val="32"/>
        </w:rPr>
        <w:t>第六届中国国际“互联网+”大学生创新创业大赛</w:t>
      </w:r>
    </w:p>
    <w:p w:rsidR="007A0C94" w:rsidRPr="00275726" w:rsidRDefault="007A0C94" w:rsidP="007A0C94">
      <w:pPr>
        <w:snapToGrid w:val="0"/>
        <w:spacing w:line="560" w:lineRule="exact"/>
        <w:jc w:val="center"/>
        <w:rPr>
          <w:rFonts w:ascii="方正小标宋简体" w:eastAsia="方正小标宋简体"/>
          <w:color w:val="000000"/>
          <w:sz w:val="36"/>
          <w:szCs w:val="32"/>
        </w:rPr>
      </w:pPr>
      <w:r>
        <w:rPr>
          <w:rFonts w:ascii="方正小标宋简体" w:eastAsia="方正小标宋简体" w:hint="eastAsia"/>
          <w:color w:val="000000"/>
          <w:sz w:val="36"/>
          <w:szCs w:val="32"/>
        </w:rPr>
        <w:t>国际</w:t>
      </w:r>
      <w:r w:rsidRPr="00275726">
        <w:rPr>
          <w:rFonts w:ascii="方正小标宋简体" w:eastAsia="方正小标宋简体" w:hint="eastAsia"/>
          <w:color w:val="000000"/>
          <w:sz w:val="36"/>
          <w:szCs w:val="32"/>
        </w:rPr>
        <w:t>参赛邀请函</w:t>
      </w:r>
    </w:p>
    <w:p w:rsidR="007A0C94" w:rsidRPr="00DE1480" w:rsidRDefault="007A0C94" w:rsidP="007A0C94">
      <w:pPr>
        <w:snapToGrid w:val="0"/>
        <w:spacing w:line="400" w:lineRule="exact"/>
        <w:rPr>
          <w:rFonts w:eastAsia="仿宋_GB2312"/>
          <w:color w:val="000000"/>
          <w:sz w:val="32"/>
          <w:szCs w:val="32"/>
        </w:rPr>
      </w:pPr>
    </w:p>
    <w:p w:rsidR="007C7A63" w:rsidRDefault="007C7A63" w:rsidP="007C7A63">
      <w:pPr>
        <w:snapToGrid w:val="0"/>
        <w:spacing w:line="540" w:lineRule="exact"/>
        <w:ind w:firstLineChars="200" w:firstLine="640"/>
        <w:rPr>
          <w:rFonts w:eastAsia="仿宋_GB2312"/>
          <w:color w:val="000000"/>
          <w:sz w:val="32"/>
          <w:szCs w:val="32"/>
        </w:rPr>
      </w:pPr>
      <w:r w:rsidRPr="00C95673">
        <w:rPr>
          <w:rFonts w:eastAsia="仿宋_GB2312" w:hint="eastAsia"/>
          <w:color w:val="000000"/>
          <w:sz w:val="32"/>
          <w:szCs w:val="32"/>
        </w:rPr>
        <w:t>创新创业是世界大势所趋</w:t>
      </w:r>
      <w:r>
        <w:rPr>
          <w:rFonts w:eastAsia="仿宋_GB2312" w:hint="eastAsia"/>
          <w:color w:val="000000"/>
          <w:sz w:val="32"/>
          <w:szCs w:val="32"/>
        </w:rPr>
        <w:t>，也是世界青年</w:t>
      </w:r>
      <w:r w:rsidRPr="00C95673">
        <w:rPr>
          <w:rFonts w:eastAsia="仿宋_GB2312" w:hint="eastAsia"/>
          <w:color w:val="000000"/>
          <w:sz w:val="32"/>
          <w:szCs w:val="32"/>
        </w:rPr>
        <w:t>的共同语言</w:t>
      </w:r>
      <w:r w:rsidRPr="007436FB">
        <w:rPr>
          <w:rFonts w:eastAsia="仿宋_GB2312" w:hint="eastAsia"/>
          <w:color w:val="000000"/>
          <w:sz w:val="32"/>
          <w:szCs w:val="32"/>
        </w:rPr>
        <w:t>。青年人是世界的未来</w:t>
      </w:r>
      <w:r>
        <w:rPr>
          <w:rFonts w:eastAsia="仿宋_GB2312" w:hint="eastAsia"/>
          <w:color w:val="000000"/>
          <w:sz w:val="32"/>
          <w:szCs w:val="32"/>
        </w:rPr>
        <w:t>、</w:t>
      </w:r>
      <w:r w:rsidRPr="007436FB">
        <w:rPr>
          <w:rFonts w:eastAsia="仿宋_GB2312" w:hint="eastAsia"/>
          <w:color w:val="000000"/>
          <w:sz w:val="32"/>
          <w:szCs w:val="32"/>
        </w:rPr>
        <w:t>创新</w:t>
      </w:r>
      <w:r>
        <w:rPr>
          <w:rFonts w:eastAsia="仿宋_GB2312" w:hint="eastAsia"/>
          <w:color w:val="000000"/>
          <w:sz w:val="32"/>
          <w:szCs w:val="32"/>
        </w:rPr>
        <w:t>创业</w:t>
      </w:r>
      <w:r w:rsidRPr="007436FB">
        <w:rPr>
          <w:rFonts w:eastAsia="仿宋_GB2312" w:hint="eastAsia"/>
          <w:color w:val="000000"/>
          <w:sz w:val="32"/>
          <w:szCs w:val="32"/>
        </w:rPr>
        <w:t>的主体</w:t>
      </w:r>
      <w:r>
        <w:rPr>
          <w:rFonts w:eastAsia="仿宋_GB2312" w:hint="eastAsia"/>
          <w:color w:val="000000"/>
          <w:sz w:val="32"/>
          <w:szCs w:val="32"/>
        </w:rPr>
        <w:t>。在信息时代，</w:t>
      </w:r>
      <w:r w:rsidRPr="007436FB">
        <w:rPr>
          <w:rFonts w:eastAsia="仿宋_GB2312" w:hint="eastAsia"/>
          <w:color w:val="000000"/>
          <w:sz w:val="32"/>
          <w:szCs w:val="32"/>
        </w:rPr>
        <w:t>面对新冠肺炎疫情席卷全球的巨大挑战，世界青年</w:t>
      </w:r>
      <w:r>
        <w:rPr>
          <w:rFonts w:eastAsia="仿宋_GB2312" w:hint="eastAsia"/>
          <w:color w:val="000000"/>
          <w:sz w:val="32"/>
          <w:szCs w:val="32"/>
        </w:rPr>
        <w:t>要加强</w:t>
      </w:r>
      <w:r w:rsidRPr="007436FB">
        <w:rPr>
          <w:rFonts w:eastAsia="仿宋_GB2312" w:hint="eastAsia"/>
          <w:color w:val="000000"/>
          <w:sz w:val="32"/>
          <w:szCs w:val="32"/>
        </w:rPr>
        <w:t>科技人文交流</w:t>
      </w:r>
      <w:r>
        <w:rPr>
          <w:rFonts w:eastAsia="仿宋_GB2312" w:hint="eastAsia"/>
          <w:color w:val="000000"/>
          <w:sz w:val="32"/>
          <w:szCs w:val="32"/>
        </w:rPr>
        <w:t>与</w:t>
      </w:r>
      <w:r w:rsidRPr="007436FB">
        <w:rPr>
          <w:rFonts w:eastAsia="仿宋_GB2312" w:hint="eastAsia"/>
          <w:color w:val="000000"/>
          <w:sz w:val="32"/>
          <w:szCs w:val="32"/>
        </w:rPr>
        <w:t>合作，携手搭建应对全球危机的“互联网</w:t>
      </w:r>
      <w:r w:rsidRPr="007436FB">
        <w:rPr>
          <w:rFonts w:eastAsia="仿宋_GB2312" w:hint="eastAsia"/>
          <w:color w:val="000000"/>
          <w:sz w:val="32"/>
          <w:szCs w:val="32"/>
        </w:rPr>
        <w:t>+</w:t>
      </w:r>
      <w:r w:rsidRPr="007436FB">
        <w:rPr>
          <w:rFonts w:eastAsia="仿宋_GB2312" w:hint="eastAsia"/>
          <w:color w:val="000000"/>
          <w:sz w:val="32"/>
          <w:szCs w:val="32"/>
        </w:rPr>
        <w:t>”</w:t>
      </w:r>
      <w:r>
        <w:rPr>
          <w:rFonts w:eastAsia="仿宋_GB2312" w:hint="eastAsia"/>
          <w:color w:val="000000"/>
          <w:sz w:val="32"/>
          <w:szCs w:val="32"/>
        </w:rPr>
        <w:t>创新创业</w:t>
      </w:r>
      <w:r w:rsidRPr="007436FB">
        <w:rPr>
          <w:rFonts w:eastAsia="仿宋_GB2312" w:hint="eastAsia"/>
          <w:color w:val="000000"/>
          <w:sz w:val="32"/>
          <w:szCs w:val="32"/>
        </w:rPr>
        <w:t>大平台，合力共建推进人类文明进步的命运共同体。</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中国国际</w:t>
      </w:r>
      <w:r w:rsidRPr="00021E0F">
        <w:rPr>
          <w:rFonts w:eastAsia="仿宋_GB2312"/>
          <w:color w:val="000000"/>
          <w:sz w:val="32"/>
          <w:szCs w:val="32"/>
        </w:rPr>
        <w:t>“</w:t>
      </w:r>
      <w:r w:rsidRPr="00021E0F">
        <w:rPr>
          <w:rFonts w:eastAsia="仿宋_GB2312"/>
          <w:color w:val="000000"/>
          <w:sz w:val="32"/>
          <w:szCs w:val="32"/>
        </w:rPr>
        <w:t>互联网</w:t>
      </w:r>
      <w:r w:rsidRPr="00021E0F">
        <w:rPr>
          <w:rFonts w:eastAsia="仿宋_GB2312"/>
          <w:color w:val="000000"/>
          <w:sz w:val="32"/>
          <w:szCs w:val="32"/>
        </w:rPr>
        <w:t>+”</w:t>
      </w:r>
      <w:r w:rsidRPr="00021E0F">
        <w:rPr>
          <w:rFonts w:eastAsia="仿宋_GB2312"/>
          <w:color w:val="000000"/>
          <w:sz w:val="32"/>
          <w:szCs w:val="32"/>
        </w:rPr>
        <w:t>大学生创新创业大赛自</w:t>
      </w:r>
      <w:r w:rsidRPr="00021E0F">
        <w:rPr>
          <w:rFonts w:eastAsia="仿宋_GB2312"/>
          <w:color w:val="000000"/>
          <w:sz w:val="32"/>
          <w:szCs w:val="32"/>
        </w:rPr>
        <w:t>2015</w:t>
      </w:r>
      <w:r w:rsidRPr="00021E0F">
        <w:rPr>
          <w:rFonts w:eastAsia="仿宋_GB2312"/>
          <w:color w:val="000000"/>
          <w:sz w:val="32"/>
          <w:szCs w:val="32"/>
        </w:rPr>
        <w:t>年起已成功举办了五届，逐步成长为全球参赛规模最大的大学生创新创业比赛。</w:t>
      </w:r>
      <w:r w:rsidRPr="00021E0F">
        <w:rPr>
          <w:rFonts w:eastAsia="仿宋_GB2312"/>
          <w:color w:val="000000"/>
          <w:sz w:val="32"/>
          <w:szCs w:val="32"/>
        </w:rPr>
        <w:t>2019</w:t>
      </w:r>
      <w:r w:rsidRPr="00021E0F">
        <w:rPr>
          <w:rFonts w:eastAsia="仿宋_GB2312"/>
          <w:color w:val="000000"/>
          <w:sz w:val="32"/>
          <w:szCs w:val="32"/>
        </w:rPr>
        <w:t>年举办的第五届大赛共有来自全球五大洲</w:t>
      </w:r>
      <w:r w:rsidRPr="00021E0F">
        <w:rPr>
          <w:rFonts w:eastAsia="仿宋_GB2312"/>
          <w:color w:val="000000"/>
          <w:sz w:val="32"/>
          <w:szCs w:val="32"/>
        </w:rPr>
        <w:t>124</w:t>
      </w:r>
      <w:r w:rsidRPr="00021E0F">
        <w:rPr>
          <w:rFonts w:eastAsia="仿宋_GB2312"/>
          <w:color w:val="000000"/>
          <w:sz w:val="32"/>
          <w:szCs w:val="32"/>
        </w:rPr>
        <w:t>个国家和地区、</w:t>
      </w:r>
      <w:r w:rsidRPr="00021E0F">
        <w:rPr>
          <w:rFonts w:eastAsia="仿宋_GB2312"/>
          <w:color w:val="000000"/>
          <w:sz w:val="32"/>
          <w:szCs w:val="32"/>
        </w:rPr>
        <w:t>4093</w:t>
      </w:r>
      <w:r w:rsidRPr="00021E0F">
        <w:rPr>
          <w:rFonts w:eastAsia="仿宋_GB2312"/>
          <w:color w:val="000000"/>
          <w:sz w:val="32"/>
          <w:szCs w:val="32"/>
        </w:rPr>
        <w:t>所院校的</w:t>
      </w:r>
      <w:r w:rsidRPr="00021E0F">
        <w:rPr>
          <w:rFonts w:eastAsia="仿宋_GB2312"/>
          <w:color w:val="000000"/>
          <w:sz w:val="32"/>
          <w:szCs w:val="32"/>
        </w:rPr>
        <w:t>457</w:t>
      </w:r>
      <w:r w:rsidRPr="00021E0F">
        <w:rPr>
          <w:rFonts w:eastAsia="仿宋_GB2312"/>
          <w:color w:val="000000"/>
          <w:sz w:val="32"/>
          <w:szCs w:val="32"/>
        </w:rPr>
        <w:t>万名大学生、</w:t>
      </w:r>
      <w:r w:rsidRPr="00021E0F">
        <w:rPr>
          <w:rFonts w:eastAsia="仿宋_GB2312"/>
          <w:color w:val="000000"/>
          <w:sz w:val="32"/>
          <w:szCs w:val="32"/>
        </w:rPr>
        <w:t>109</w:t>
      </w:r>
      <w:r w:rsidRPr="00021E0F">
        <w:rPr>
          <w:rFonts w:eastAsia="仿宋_GB2312"/>
          <w:color w:val="000000"/>
          <w:sz w:val="32"/>
          <w:szCs w:val="32"/>
        </w:rPr>
        <w:t>万个团队报名参赛。大赛期间，超过</w:t>
      </w:r>
      <w:r w:rsidRPr="00021E0F">
        <w:rPr>
          <w:rFonts w:eastAsia="仿宋_GB2312"/>
          <w:color w:val="000000"/>
          <w:sz w:val="32"/>
          <w:szCs w:val="32"/>
        </w:rPr>
        <w:t>1000</w:t>
      </w:r>
      <w:r w:rsidRPr="00021E0F">
        <w:rPr>
          <w:rFonts w:eastAsia="仿宋_GB2312"/>
          <w:color w:val="000000"/>
          <w:sz w:val="32"/>
          <w:szCs w:val="32"/>
        </w:rPr>
        <w:t>位中外投资人、企业家、创业孵化器导师、创新创业教育专家参与评选和指导工作。一大批优质项目脱颖而出，获得了更广泛的市场知名度，以更好的估值和更快的速度获得投资。</w:t>
      </w:r>
    </w:p>
    <w:p w:rsidR="007C7A63" w:rsidRDefault="007C7A63" w:rsidP="007C7A63">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020</w:t>
      </w:r>
      <w:r>
        <w:rPr>
          <w:rFonts w:eastAsia="仿宋_GB2312" w:hint="eastAsia"/>
          <w:color w:val="000000"/>
          <w:sz w:val="32"/>
          <w:szCs w:val="32"/>
        </w:rPr>
        <w:t>年，将举行第六届中国国际</w:t>
      </w:r>
      <w:r w:rsidRPr="00021E0F">
        <w:rPr>
          <w:rFonts w:eastAsia="仿宋_GB2312"/>
          <w:color w:val="000000"/>
          <w:sz w:val="32"/>
          <w:szCs w:val="32"/>
        </w:rPr>
        <w:t>“</w:t>
      </w:r>
      <w:r w:rsidRPr="00021E0F">
        <w:rPr>
          <w:rFonts w:eastAsia="仿宋_GB2312"/>
          <w:color w:val="000000"/>
          <w:sz w:val="32"/>
          <w:szCs w:val="32"/>
        </w:rPr>
        <w:t>互联网</w:t>
      </w:r>
      <w:r w:rsidRPr="00021E0F">
        <w:rPr>
          <w:rFonts w:eastAsia="仿宋_GB2312"/>
          <w:color w:val="000000"/>
          <w:sz w:val="32"/>
          <w:szCs w:val="32"/>
        </w:rPr>
        <w:t>+”</w:t>
      </w:r>
      <w:r w:rsidRPr="00021E0F">
        <w:rPr>
          <w:rFonts w:eastAsia="仿宋_GB2312"/>
          <w:color w:val="000000"/>
          <w:sz w:val="32"/>
          <w:szCs w:val="32"/>
        </w:rPr>
        <w:t>大学生创新创业大赛</w:t>
      </w:r>
      <w:r>
        <w:rPr>
          <w:rFonts w:eastAsia="仿宋_GB2312" w:hint="eastAsia"/>
          <w:color w:val="000000"/>
          <w:sz w:val="32"/>
          <w:szCs w:val="32"/>
        </w:rPr>
        <w:t>。我们诚挚邀请</w:t>
      </w:r>
      <w:r w:rsidRPr="00021E0F">
        <w:rPr>
          <w:rFonts w:eastAsia="仿宋_GB2312"/>
          <w:color w:val="000000"/>
          <w:sz w:val="32"/>
          <w:szCs w:val="32"/>
        </w:rPr>
        <w:t>全球创新创业优秀青年一同参与这一盛事，汇聚创新思维、激发创业勇气、强化合作意识，同场竞技、交流协作、在全球树立新时代青年创新创业榜样。</w:t>
      </w:r>
    </w:p>
    <w:p w:rsidR="007C7A63" w:rsidRPr="00DE1480" w:rsidRDefault="007C7A63" w:rsidP="00DE1480">
      <w:pPr>
        <w:pStyle w:val="a9"/>
        <w:numPr>
          <w:ilvl w:val="0"/>
          <w:numId w:val="1"/>
        </w:numPr>
        <w:snapToGrid w:val="0"/>
        <w:spacing w:line="540" w:lineRule="exact"/>
        <w:ind w:firstLineChars="0"/>
        <w:rPr>
          <w:rFonts w:ascii="黑体" w:eastAsia="黑体" w:hAnsi="黑体"/>
          <w:bCs/>
          <w:color w:val="000000"/>
          <w:spacing w:val="-6"/>
          <w:sz w:val="32"/>
          <w:szCs w:val="32"/>
        </w:rPr>
      </w:pPr>
      <w:r w:rsidRPr="00DE1480">
        <w:rPr>
          <w:rFonts w:ascii="黑体" w:eastAsia="黑体" w:hAnsi="黑体"/>
          <w:bCs/>
          <w:color w:val="000000"/>
          <w:spacing w:val="-6"/>
          <w:sz w:val="32"/>
          <w:szCs w:val="32"/>
        </w:rPr>
        <w:t>参赛项目要求</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1.</w:t>
      </w:r>
      <w:r w:rsidRPr="00021E0F">
        <w:rPr>
          <w:rFonts w:eastAsia="仿宋_GB2312"/>
          <w:color w:val="000000"/>
          <w:sz w:val="32"/>
          <w:szCs w:val="32"/>
        </w:rPr>
        <w:t>参赛项目具有较新的创意、技术、产品、商业模式，关注人类共同面对的发展问题和危机挑战，有明确的创业计划，尚未注册公司或已注册公司的创业项目均可参赛。已注册公司的，团队负责人须为项目创始人或联合创始人，且股权不得少于</w:t>
      </w:r>
      <w:r w:rsidRPr="00021E0F">
        <w:rPr>
          <w:rFonts w:eastAsia="仿宋_GB2312"/>
          <w:color w:val="000000"/>
          <w:sz w:val="32"/>
          <w:szCs w:val="32"/>
        </w:rPr>
        <w:t>10%</w:t>
      </w:r>
      <w:r w:rsidRPr="00021E0F">
        <w:rPr>
          <w:rFonts w:eastAsia="仿宋_GB2312"/>
          <w:color w:val="000000"/>
          <w:sz w:val="32"/>
          <w:szCs w:val="32"/>
        </w:rPr>
        <w:t>，参赛成员股权合计不得少于</w:t>
      </w:r>
      <w:r w:rsidRPr="00021E0F">
        <w:rPr>
          <w:rFonts w:eastAsia="仿宋_GB2312"/>
          <w:color w:val="000000"/>
          <w:sz w:val="32"/>
          <w:szCs w:val="32"/>
        </w:rPr>
        <w:t>1/3</w:t>
      </w:r>
      <w:r w:rsidRPr="00021E0F">
        <w:rPr>
          <w:rFonts w:eastAsia="仿宋_GB2312"/>
          <w:color w:val="000000"/>
          <w:sz w:val="32"/>
          <w:szCs w:val="32"/>
        </w:rPr>
        <w:t>。</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lastRenderedPageBreak/>
        <w:t>2.</w:t>
      </w:r>
      <w:r w:rsidRPr="00021E0F">
        <w:rPr>
          <w:rFonts w:eastAsia="仿宋_GB2312"/>
          <w:color w:val="000000"/>
          <w:sz w:val="32"/>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3.</w:t>
      </w:r>
      <w:r w:rsidRPr="00021E0F">
        <w:rPr>
          <w:rFonts w:eastAsia="仿宋_GB2312"/>
          <w:color w:val="000000"/>
          <w:sz w:val="32"/>
          <w:szCs w:val="32"/>
        </w:rPr>
        <w:t>参赛项目涉及他人知识产权的，报名时需提交完整的具有法律效力的所有人书面授权许可书、专利证书等；已完成公司注册的创业项目，报名时需提交</w:t>
      </w:r>
      <w:r>
        <w:rPr>
          <w:rFonts w:eastAsia="仿宋_GB2312" w:hint="eastAsia"/>
          <w:color w:val="000000"/>
          <w:sz w:val="32"/>
          <w:szCs w:val="32"/>
        </w:rPr>
        <w:t>公司</w:t>
      </w:r>
      <w:r w:rsidRPr="00021E0F">
        <w:rPr>
          <w:rFonts w:eastAsia="仿宋_GB2312"/>
          <w:color w:val="000000"/>
          <w:sz w:val="32"/>
          <w:szCs w:val="32"/>
        </w:rPr>
        <w:t>概况、</w:t>
      </w:r>
      <w:r>
        <w:rPr>
          <w:rFonts w:eastAsia="仿宋_GB2312" w:hint="eastAsia"/>
          <w:color w:val="000000"/>
          <w:sz w:val="32"/>
          <w:szCs w:val="32"/>
        </w:rPr>
        <w:t>创始人</w:t>
      </w:r>
      <w:r w:rsidRPr="00021E0F">
        <w:rPr>
          <w:rFonts w:eastAsia="仿宋_GB2312"/>
          <w:color w:val="000000"/>
          <w:sz w:val="32"/>
          <w:szCs w:val="32"/>
        </w:rPr>
        <w:t>情况、股权结构、其他相关证明文件复印件等。参赛项目可提供当前财务数据、已获投资情况、带动就业情况、生态贡献情况等相关证明材料。已获投资（或收入）</w:t>
      </w:r>
      <w:r w:rsidRPr="00021E0F">
        <w:rPr>
          <w:rFonts w:eastAsia="仿宋_GB2312"/>
          <w:color w:val="000000"/>
          <w:sz w:val="32"/>
          <w:szCs w:val="32"/>
        </w:rPr>
        <w:t>1000</w:t>
      </w:r>
      <w:r w:rsidRPr="00021E0F">
        <w:rPr>
          <w:rFonts w:eastAsia="仿宋_GB2312"/>
          <w:color w:val="000000"/>
          <w:sz w:val="32"/>
          <w:szCs w:val="32"/>
        </w:rPr>
        <w:t>万元以上或在</w:t>
      </w:r>
      <w:r w:rsidRPr="00021E0F">
        <w:rPr>
          <w:rFonts w:eastAsia="仿宋_GB2312"/>
          <w:color w:val="000000"/>
          <w:sz w:val="32"/>
          <w:szCs w:val="32"/>
        </w:rPr>
        <w:t>2019</w:t>
      </w:r>
      <w:r w:rsidRPr="00021E0F">
        <w:rPr>
          <w:rFonts w:eastAsia="仿宋_GB2312"/>
          <w:color w:val="000000"/>
          <w:sz w:val="32"/>
          <w:szCs w:val="32"/>
        </w:rPr>
        <w:t>年及之前任意一个年度的收入达到</w:t>
      </w:r>
      <w:r w:rsidRPr="00021E0F">
        <w:rPr>
          <w:rFonts w:eastAsia="仿宋_GB2312"/>
          <w:color w:val="000000"/>
          <w:sz w:val="32"/>
          <w:szCs w:val="32"/>
        </w:rPr>
        <w:t>1000</w:t>
      </w:r>
      <w:r w:rsidRPr="00021E0F">
        <w:rPr>
          <w:rFonts w:eastAsia="仿宋_GB2312"/>
          <w:color w:val="000000"/>
          <w:sz w:val="32"/>
          <w:szCs w:val="32"/>
        </w:rPr>
        <w:t>万元及以上的参赛项目，建议提供相应佐证材料。</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4.</w:t>
      </w:r>
      <w:r w:rsidRPr="00021E0F">
        <w:rPr>
          <w:rFonts w:eastAsia="仿宋_GB2312"/>
          <w:color w:val="000000"/>
          <w:sz w:val="32"/>
          <w:szCs w:val="32"/>
        </w:rPr>
        <w:t>参赛团队所报参赛创业项目，须为本团队策划或经营的项目，不得借用他人项目参赛。</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5</w:t>
      </w:r>
      <w:r>
        <w:rPr>
          <w:rFonts w:eastAsia="仿宋_GB2312"/>
          <w:color w:val="000000"/>
          <w:sz w:val="32"/>
          <w:szCs w:val="32"/>
        </w:rPr>
        <w:t>.</w:t>
      </w:r>
      <w:r w:rsidRPr="00021E0F">
        <w:rPr>
          <w:rFonts w:eastAsia="仿宋_GB2312"/>
          <w:color w:val="000000"/>
          <w:sz w:val="32"/>
          <w:szCs w:val="32"/>
        </w:rPr>
        <w:t>所有参赛材料和现场答辩原则上使用中文或英文，如有其他语言需求，请联系大赛组委会。</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6.</w:t>
      </w:r>
      <w:r w:rsidRPr="00021E0F">
        <w:rPr>
          <w:rFonts w:eastAsia="仿宋_GB2312"/>
          <w:color w:val="000000"/>
          <w:sz w:val="32"/>
          <w:szCs w:val="32"/>
        </w:rPr>
        <w:t>已获往届中国</w:t>
      </w:r>
      <w:r w:rsidRPr="00021E0F">
        <w:rPr>
          <w:rFonts w:eastAsia="仿宋_GB2312"/>
          <w:color w:val="000000"/>
          <w:sz w:val="32"/>
          <w:szCs w:val="32"/>
        </w:rPr>
        <w:t>“</w:t>
      </w:r>
      <w:r w:rsidRPr="00021E0F">
        <w:rPr>
          <w:rFonts w:eastAsia="仿宋_GB2312"/>
          <w:color w:val="000000"/>
          <w:sz w:val="32"/>
          <w:szCs w:val="32"/>
        </w:rPr>
        <w:t>互联网</w:t>
      </w:r>
      <w:r w:rsidRPr="00021E0F">
        <w:rPr>
          <w:rFonts w:eastAsia="仿宋_GB2312"/>
          <w:color w:val="000000"/>
          <w:sz w:val="32"/>
          <w:szCs w:val="32"/>
        </w:rPr>
        <w:t>+”</w:t>
      </w:r>
      <w:r w:rsidRPr="00021E0F">
        <w:rPr>
          <w:rFonts w:eastAsia="仿宋_GB2312"/>
          <w:color w:val="000000"/>
          <w:sz w:val="32"/>
          <w:szCs w:val="32"/>
        </w:rPr>
        <w:t>大学生创新创业大赛全国总决赛各赛道金奖和银奖的项目，不可报名参加本届大赛。</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7.</w:t>
      </w:r>
      <w:r w:rsidRPr="00021E0F">
        <w:rPr>
          <w:rFonts w:eastAsia="仿宋_GB2312"/>
          <w:color w:val="000000"/>
          <w:sz w:val="32"/>
          <w:szCs w:val="32"/>
        </w:rPr>
        <w:t>参赛项目不得含有任何违反《中华人民共和国宪法》及其他法律、法规的内容。须尊重中国文化，符合公序良俗。</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二</w:t>
      </w:r>
      <w:r w:rsidRPr="00021E0F">
        <w:rPr>
          <w:rFonts w:ascii="黑体" w:eastAsia="黑体" w:hAnsi="黑体"/>
          <w:bCs/>
          <w:color w:val="000000"/>
          <w:spacing w:val="-6"/>
          <w:sz w:val="32"/>
          <w:szCs w:val="32"/>
        </w:rPr>
        <w:t>、参赛对象和组别</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大赛以团队为单位报名参赛。允许跨校组建团队，每个团队的参赛成员不少于</w:t>
      </w:r>
      <w:r>
        <w:rPr>
          <w:rFonts w:eastAsia="仿宋_GB2312"/>
          <w:color w:val="000000"/>
          <w:sz w:val="32"/>
          <w:szCs w:val="32"/>
        </w:rPr>
        <w:t>2</w:t>
      </w:r>
      <w:r w:rsidRPr="00021E0F">
        <w:rPr>
          <w:rFonts w:eastAsia="仿宋_GB2312"/>
          <w:color w:val="000000"/>
          <w:sz w:val="32"/>
          <w:szCs w:val="32"/>
        </w:rPr>
        <w:t>人，原则上不多于</w:t>
      </w:r>
      <w:r w:rsidRPr="00021E0F">
        <w:rPr>
          <w:rFonts w:eastAsia="仿宋_GB2312"/>
          <w:color w:val="000000"/>
          <w:sz w:val="32"/>
          <w:szCs w:val="32"/>
        </w:rPr>
        <w:t>15</w:t>
      </w:r>
      <w:r w:rsidRPr="00021E0F">
        <w:rPr>
          <w:rFonts w:eastAsia="仿宋_GB2312"/>
          <w:color w:val="000000"/>
          <w:sz w:val="32"/>
          <w:szCs w:val="32"/>
        </w:rPr>
        <w:t>人（含团队负责人），须为项目的实际核心成员。只有中国学籍的人员可以</w:t>
      </w:r>
      <w:r w:rsidRPr="00021E0F">
        <w:rPr>
          <w:rFonts w:eastAsia="仿宋_GB2312"/>
          <w:color w:val="000000"/>
          <w:sz w:val="32"/>
          <w:szCs w:val="32"/>
        </w:rPr>
        <w:lastRenderedPageBreak/>
        <w:t>是创业团队成员，但不具有参赛资格。</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参赛团队所有成员须具有国外普通高等院校学籍（国外院校是指设立在国外、有独立办学资质、可独立授予学生国外学历或学位的普通高等学校及专科院校。具有国外院校学籍是指已在国外院校注册、并拥有在国外院校学习的经历、且具备获得国外院校学历或学位的资格。）或在国外普通高等院校毕业</w:t>
      </w:r>
      <w:r w:rsidRPr="00021E0F">
        <w:rPr>
          <w:rFonts w:eastAsia="仿宋_GB2312"/>
          <w:color w:val="000000"/>
          <w:sz w:val="32"/>
          <w:szCs w:val="32"/>
        </w:rPr>
        <w:t>5</w:t>
      </w:r>
      <w:r w:rsidRPr="00021E0F">
        <w:rPr>
          <w:rFonts w:eastAsia="仿宋_GB2312"/>
          <w:color w:val="000000"/>
          <w:sz w:val="32"/>
          <w:szCs w:val="32"/>
        </w:rPr>
        <w:t>年以内的毕业生，参赛申报人须为团队负责人。</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根据参赛项目所处的创业阶段、已获投资情况和项目特点，分为创意组、初创组、成长组。具体参赛条件如下：</w:t>
      </w:r>
    </w:p>
    <w:p w:rsidR="007C7A63" w:rsidRPr="00DE1480" w:rsidRDefault="0065229C" w:rsidP="0065229C">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w:t>
      </w:r>
      <w:r w:rsidR="007C7A63" w:rsidRPr="00DE1480">
        <w:rPr>
          <w:rFonts w:eastAsia="仿宋_GB2312"/>
          <w:color w:val="000000"/>
          <w:sz w:val="32"/>
          <w:szCs w:val="32"/>
        </w:rPr>
        <w:t>创意组。参赛项目具有较好的创意和较为成型的产品原型或服务模式，在</w:t>
      </w:r>
      <w:r w:rsidR="007C7A63" w:rsidRPr="00DE1480">
        <w:rPr>
          <w:rFonts w:eastAsia="仿宋_GB2312"/>
          <w:color w:val="000000"/>
          <w:sz w:val="32"/>
          <w:szCs w:val="32"/>
        </w:rPr>
        <w:t>2020</w:t>
      </w:r>
      <w:r w:rsidR="007C7A63" w:rsidRPr="00DE1480">
        <w:rPr>
          <w:rFonts w:eastAsia="仿宋_GB2312"/>
          <w:color w:val="000000"/>
          <w:sz w:val="32"/>
          <w:szCs w:val="32"/>
        </w:rPr>
        <w:t>年</w:t>
      </w:r>
      <w:r w:rsidR="007C7A63" w:rsidRPr="00DE1480">
        <w:rPr>
          <w:rFonts w:eastAsia="仿宋_GB2312"/>
          <w:color w:val="000000"/>
          <w:sz w:val="32"/>
          <w:szCs w:val="32"/>
        </w:rPr>
        <w:t>5</w:t>
      </w:r>
      <w:r w:rsidR="007C7A63" w:rsidRPr="00DE1480">
        <w:rPr>
          <w:rFonts w:eastAsia="仿宋_GB2312"/>
          <w:color w:val="000000"/>
          <w:sz w:val="32"/>
          <w:szCs w:val="32"/>
        </w:rPr>
        <w:t>月</w:t>
      </w:r>
      <w:r w:rsidR="007C7A63" w:rsidRPr="00DE1480">
        <w:rPr>
          <w:rFonts w:eastAsia="仿宋_GB2312"/>
          <w:color w:val="000000"/>
          <w:sz w:val="32"/>
          <w:szCs w:val="32"/>
        </w:rPr>
        <w:t>31</w:t>
      </w:r>
      <w:r w:rsidR="007C7A63" w:rsidRPr="00DE1480">
        <w:rPr>
          <w:rFonts w:eastAsia="仿宋_GB2312"/>
          <w:color w:val="000000"/>
          <w:sz w:val="32"/>
          <w:szCs w:val="32"/>
        </w:rPr>
        <w:t>日（以下时间均包含当日）前尚未完成登记注册。</w:t>
      </w:r>
    </w:p>
    <w:p w:rsidR="007C7A63" w:rsidRPr="00D25473" w:rsidRDefault="0065229C" w:rsidP="0065229C">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sidR="007C7A63" w:rsidRPr="00D25473">
        <w:rPr>
          <w:rFonts w:eastAsia="仿宋_GB2312"/>
          <w:color w:val="000000"/>
          <w:sz w:val="32"/>
          <w:szCs w:val="32"/>
        </w:rPr>
        <w:t>初创组。参赛项目登记注册未满</w:t>
      </w:r>
      <w:r w:rsidR="007C7A63" w:rsidRPr="00D25473">
        <w:rPr>
          <w:rFonts w:eastAsia="仿宋_GB2312"/>
          <w:color w:val="000000"/>
          <w:sz w:val="32"/>
          <w:szCs w:val="32"/>
        </w:rPr>
        <w:t>3</w:t>
      </w:r>
      <w:r w:rsidR="007C7A63" w:rsidRPr="00D25473">
        <w:rPr>
          <w:rFonts w:eastAsia="仿宋_GB2312"/>
          <w:color w:val="000000"/>
          <w:sz w:val="32"/>
          <w:szCs w:val="32"/>
        </w:rPr>
        <w:t>年（</w:t>
      </w:r>
      <w:r w:rsidR="007C7A63" w:rsidRPr="00D25473">
        <w:rPr>
          <w:rFonts w:eastAsia="仿宋_GB2312"/>
          <w:color w:val="000000"/>
          <w:sz w:val="32"/>
          <w:szCs w:val="32"/>
        </w:rPr>
        <w:t>2017</w:t>
      </w:r>
      <w:r w:rsidR="007C7A63" w:rsidRPr="00D25473">
        <w:rPr>
          <w:rFonts w:eastAsia="仿宋_GB2312"/>
          <w:color w:val="000000"/>
          <w:sz w:val="32"/>
          <w:szCs w:val="32"/>
        </w:rPr>
        <w:t>年</w:t>
      </w:r>
      <w:r w:rsidR="007C7A63" w:rsidRPr="00D25473">
        <w:rPr>
          <w:rFonts w:eastAsia="仿宋_GB2312"/>
          <w:color w:val="000000"/>
          <w:sz w:val="32"/>
          <w:szCs w:val="32"/>
        </w:rPr>
        <w:t>3</w:t>
      </w:r>
      <w:r w:rsidR="007C7A63" w:rsidRPr="00D25473">
        <w:rPr>
          <w:rFonts w:eastAsia="仿宋_GB2312"/>
          <w:color w:val="000000"/>
          <w:sz w:val="32"/>
          <w:szCs w:val="32"/>
        </w:rPr>
        <w:t>月</w:t>
      </w:r>
      <w:r w:rsidR="007C7A63" w:rsidRPr="00D25473">
        <w:rPr>
          <w:rFonts w:eastAsia="仿宋_GB2312"/>
          <w:color w:val="000000"/>
          <w:sz w:val="32"/>
          <w:szCs w:val="32"/>
        </w:rPr>
        <w:t>1</w:t>
      </w:r>
      <w:r w:rsidR="007C7A63" w:rsidRPr="00D25473">
        <w:rPr>
          <w:rFonts w:eastAsia="仿宋_GB2312"/>
          <w:color w:val="000000"/>
          <w:sz w:val="32"/>
          <w:szCs w:val="32"/>
        </w:rPr>
        <w:t>日后注册），且获机构或个人股权投资不超过</w:t>
      </w:r>
      <w:r w:rsidR="007C7A63" w:rsidRPr="00D25473">
        <w:rPr>
          <w:rFonts w:eastAsia="仿宋_GB2312"/>
          <w:color w:val="000000"/>
          <w:sz w:val="32"/>
          <w:szCs w:val="32"/>
        </w:rPr>
        <w:t>1</w:t>
      </w:r>
      <w:r w:rsidR="007C7A63" w:rsidRPr="00D25473">
        <w:rPr>
          <w:rFonts w:eastAsia="仿宋_GB2312"/>
          <w:color w:val="000000"/>
          <w:sz w:val="32"/>
          <w:szCs w:val="32"/>
        </w:rPr>
        <w:t>轮次。</w:t>
      </w:r>
    </w:p>
    <w:p w:rsidR="007C7A63" w:rsidRPr="0065229C" w:rsidRDefault="0065229C" w:rsidP="0065229C">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color w:val="000000"/>
          <w:sz w:val="32"/>
          <w:szCs w:val="32"/>
        </w:rPr>
        <w:t>.</w:t>
      </w:r>
      <w:r w:rsidR="007C7A63" w:rsidRPr="0065229C">
        <w:rPr>
          <w:rFonts w:eastAsia="仿宋_GB2312"/>
          <w:color w:val="000000"/>
          <w:sz w:val="32"/>
          <w:szCs w:val="32"/>
        </w:rPr>
        <w:t>成长组。参赛项目登记注册</w:t>
      </w:r>
      <w:r w:rsidR="007C7A63" w:rsidRPr="0065229C">
        <w:rPr>
          <w:rFonts w:eastAsia="仿宋_GB2312"/>
          <w:color w:val="000000"/>
          <w:sz w:val="32"/>
          <w:szCs w:val="32"/>
        </w:rPr>
        <w:t>3</w:t>
      </w:r>
      <w:r w:rsidR="007C7A63" w:rsidRPr="0065229C">
        <w:rPr>
          <w:rFonts w:eastAsia="仿宋_GB2312"/>
          <w:color w:val="000000"/>
          <w:sz w:val="32"/>
          <w:szCs w:val="32"/>
        </w:rPr>
        <w:t>年以上（</w:t>
      </w:r>
      <w:r w:rsidR="007C7A63" w:rsidRPr="0065229C">
        <w:rPr>
          <w:rFonts w:eastAsia="仿宋_GB2312"/>
          <w:color w:val="000000"/>
          <w:sz w:val="32"/>
          <w:szCs w:val="32"/>
        </w:rPr>
        <w:t>2017</w:t>
      </w:r>
      <w:r w:rsidR="007C7A63" w:rsidRPr="0065229C">
        <w:rPr>
          <w:rFonts w:eastAsia="仿宋_GB2312"/>
          <w:color w:val="000000"/>
          <w:sz w:val="32"/>
          <w:szCs w:val="32"/>
        </w:rPr>
        <w:t>年</w:t>
      </w:r>
      <w:r w:rsidR="007C7A63" w:rsidRPr="0065229C">
        <w:rPr>
          <w:rFonts w:eastAsia="仿宋_GB2312"/>
          <w:color w:val="000000"/>
          <w:sz w:val="32"/>
          <w:szCs w:val="32"/>
        </w:rPr>
        <w:t>3</w:t>
      </w:r>
      <w:r w:rsidR="007C7A63" w:rsidRPr="0065229C">
        <w:rPr>
          <w:rFonts w:eastAsia="仿宋_GB2312"/>
          <w:color w:val="000000"/>
          <w:sz w:val="32"/>
          <w:szCs w:val="32"/>
        </w:rPr>
        <w:t>月</w:t>
      </w:r>
      <w:r w:rsidR="007C7A63" w:rsidRPr="0065229C">
        <w:rPr>
          <w:rFonts w:eastAsia="仿宋_GB2312"/>
          <w:color w:val="000000"/>
          <w:sz w:val="32"/>
          <w:szCs w:val="32"/>
        </w:rPr>
        <w:t>1</w:t>
      </w:r>
      <w:r w:rsidR="007C7A63" w:rsidRPr="0065229C">
        <w:rPr>
          <w:rFonts w:eastAsia="仿宋_GB2312"/>
          <w:color w:val="000000"/>
          <w:sz w:val="32"/>
          <w:szCs w:val="32"/>
        </w:rPr>
        <w:t>日前注册）；或登记注册未满</w:t>
      </w:r>
      <w:r w:rsidR="007C7A63" w:rsidRPr="0065229C">
        <w:rPr>
          <w:rFonts w:eastAsia="仿宋_GB2312"/>
          <w:color w:val="000000"/>
          <w:sz w:val="32"/>
          <w:szCs w:val="32"/>
        </w:rPr>
        <w:t>3</w:t>
      </w:r>
      <w:r w:rsidR="007C7A63" w:rsidRPr="0065229C">
        <w:rPr>
          <w:rFonts w:eastAsia="仿宋_GB2312"/>
          <w:color w:val="000000"/>
          <w:sz w:val="32"/>
          <w:szCs w:val="32"/>
        </w:rPr>
        <w:t>年（</w:t>
      </w:r>
      <w:r w:rsidR="007C7A63" w:rsidRPr="0065229C">
        <w:rPr>
          <w:rFonts w:eastAsia="仿宋_GB2312"/>
          <w:color w:val="000000"/>
          <w:sz w:val="32"/>
          <w:szCs w:val="32"/>
        </w:rPr>
        <w:t>2017</w:t>
      </w:r>
      <w:r w:rsidR="007C7A63" w:rsidRPr="0065229C">
        <w:rPr>
          <w:rFonts w:eastAsia="仿宋_GB2312"/>
          <w:color w:val="000000"/>
          <w:sz w:val="32"/>
          <w:szCs w:val="32"/>
        </w:rPr>
        <w:t>年</w:t>
      </w:r>
      <w:r w:rsidR="007C7A63" w:rsidRPr="0065229C">
        <w:rPr>
          <w:rFonts w:eastAsia="仿宋_GB2312"/>
          <w:color w:val="000000"/>
          <w:sz w:val="32"/>
          <w:szCs w:val="32"/>
        </w:rPr>
        <w:t>3</w:t>
      </w:r>
      <w:r w:rsidR="007C7A63" w:rsidRPr="0065229C">
        <w:rPr>
          <w:rFonts w:eastAsia="仿宋_GB2312"/>
          <w:color w:val="000000"/>
          <w:sz w:val="32"/>
          <w:szCs w:val="32"/>
        </w:rPr>
        <w:t>月</w:t>
      </w:r>
      <w:r w:rsidR="007C7A63" w:rsidRPr="0065229C">
        <w:rPr>
          <w:rFonts w:eastAsia="仿宋_GB2312"/>
          <w:color w:val="000000"/>
          <w:sz w:val="32"/>
          <w:szCs w:val="32"/>
        </w:rPr>
        <w:t>1</w:t>
      </w:r>
      <w:r w:rsidR="007C7A63" w:rsidRPr="0065229C">
        <w:rPr>
          <w:rFonts w:eastAsia="仿宋_GB2312"/>
          <w:color w:val="000000"/>
          <w:sz w:val="32"/>
          <w:szCs w:val="32"/>
        </w:rPr>
        <w:t>日后注册），获机构或个人股权投资</w:t>
      </w:r>
      <w:r w:rsidR="007C7A63" w:rsidRPr="0065229C">
        <w:rPr>
          <w:rFonts w:eastAsia="仿宋_GB2312"/>
          <w:color w:val="000000"/>
          <w:sz w:val="32"/>
          <w:szCs w:val="32"/>
        </w:rPr>
        <w:t>2</w:t>
      </w:r>
      <w:r w:rsidR="007C7A63" w:rsidRPr="0065229C">
        <w:rPr>
          <w:rFonts w:eastAsia="仿宋_GB2312"/>
          <w:color w:val="000000"/>
          <w:sz w:val="32"/>
          <w:szCs w:val="32"/>
        </w:rPr>
        <w:t>轮次以上（含</w:t>
      </w:r>
      <w:r w:rsidR="007C7A63" w:rsidRPr="0065229C">
        <w:rPr>
          <w:rFonts w:eastAsia="仿宋_GB2312"/>
          <w:color w:val="000000"/>
          <w:sz w:val="32"/>
          <w:szCs w:val="32"/>
        </w:rPr>
        <w:t>2</w:t>
      </w:r>
      <w:r w:rsidR="007C7A63" w:rsidRPr="0065229C">
        <w:rPr>
          <w:rFonts w:eastAsia="仿宋_GB2312"/>
          <w:color w:val="000000"/>
          <w:sz w:val="32"/>
          <w:szCs w:val="32"/>
        </w:rPr>
        <w:t>轮次）。</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三</w:t>
      </w:r>
      <w:r w:rsidRPr="00021E0F">
        <w:rPr>
          <w:rFonts w:ascii="黑体" w:eastAsia="黑体" w:hAnsi="黑体"/>
          <w:bCs/>
          <w:color w:val="000000"/>
          <w:spacing w:val="-6"/>
          <w:sz w:val="32"/>
          <w:szCs w:val="32"/>
        </w:rPr>
        <w:t>、比赛赛制和奖项设置</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高教主赛道国际参赛项目通过</w:t>
      </w:r>
      <w:r w:rsidR="00F93637">
        <w:rPr>
          <w:rFonts w:eastAsia="仿宋_GB2312" w:hint="eastAsia"/>
          <w:color w:val="000000"/>
          <w:sz w:val="32"/>
          <w:szCs w:val="32"/>
        </w:rPr>
        <w:t>国内院校</w:t>
      </w:r>
      <w:r w:rsidR="00F87D52">
        <w:rPr>
          <w:rFonts w:eastAsia="仿宋_GB2312" w:hint="eastAsia"/>
          <w:color w:val="000000"/>
          <w:sz w:val="32"/>
          <w:szCs w:val="32"/>
        </w:rPr>
        <w:t>和</w:t>
      </w:r>
      <w:r w:rsidR="00F93637">
        <w:rPr>
          <w:rFonts w:eastAsia="仿宋_GB2312" w:hint="eastAsia"/>
          <w:color w:val="000000"/>
          <w:sz w:val="32"/>
          <w:szCs w:val="32"/>
        </w:rPr>
        <w:t>合办赛伙伴</w:t>
      </w:r>
      <w:r w:rsidR="00F87D52">
        <w:rPr>
          <w:rFonts w:eastAsia="仿宋_GB2312" w:hint="eastAsia"/>
          <w:color w:val="000000"/>
          <w:sz w:val="32"/>
          <w:szCs w:val="32"/>
        </w:rPr>
        <w:t>邀请报名</w:t>
      </w:r>
      <w:r w:rsidRPr="00021E0F">
        <w:rPr>
          <w:rFonts w:eastAsia="仿宋_GB2312"/>
          <w:color w:val="000000"/>
          <w:sz w:val="32"/>
          <w:szCs w:val="32"/>
        </w:rPr>
        <w:t>，共产生</w:t>
      </w:r>
      <w:r w:rsidRPr="00021E0F">
        <w:rPr>
          <w:rFonts w:eastAsia="仿宋_GB2312"/>
          <w:color w:val="000000"/>
          <w:sz w:val="32"/>
          <w:szCs w:val="32"/>
        </w:rPr>
        <w:t>400</w:t>
      </w:r>
      <w:r w:rsidRPr="00021E0F">
        <w:rPr>
          <w:rFonts w:eastAsia="仿宋_GB2312"/>
          <w:color w:val="000000"/>
          <w:sz w:val="32"/>
          <w:szCs w:val="32"/>
        </w:rPr>
        <w:t>个项目入围总决赛高教主赛道，通过网上评审，产生</w:t>
      </w:r>
      <w:r w:rsidRPr="00021E0F">
        <w:rPr>
          <w:rFonts w:eastAsia="仿宋_GB2312"/>
          <w:color w:val="000000"/>
          <w:sz w:val="32"/>
          <w:szCs w:val="32"/>
        </w:rPr>
        <w:t>100</w:t>
      </w:r>
      <w:r w:rsidRPr="00021E0F">
        <w:rPr>
          <w:rFonts w:eastAsia="仿宋_GB2312"/>
          <w:color w:val="000000"/>
          <w:sz w:val="32"/>
          <w:szCs w:val="32"/>
        </w:rPr>
        <w:t>个项目进入总决赛现场比赛</w:t>
      </w:r>
      <w:r w:rsidR="00BC70C5">
        <w:rPr>
          <w:rFonts w:eastAsia="仿宋_GB2312" w:hint="eastAsia"/>
          <w:color w:val="000000"/>
          <w:sz w:val="32"/>
          <w:szCs w:val="32"/>
        </w:rPr>
        <w:t>。</w:t>
      </w:r>
      <w:r w:rsidRPr="00021E0F">
        <w:rPr>
          <w:rFonts w:eastAsia="仿宋_GB2312"/>
          <w:color w:val="000000"/>
          <w:sz w:val="32"/>
          <w:szCs w:val="32"/>
        </w:rPr>
        <w:t>获奖项目将由大赛组委会颁发获奖证书，提供投融资对接、落地孵化等服务，</w:t>
      </w:r>
      <w:r w:rsidR="00BC70C5" w:rsidRPr="00BC70C5">
        <w:rPr>
          <w:rFonts w:eastAsia="仿宋_GB2312" w:hint="eastAsia"/>
          <w:color w:val="000000"/>
          <w:sz w:val="32"/>
          <w:szCs w:val="32"/>
        </w:rPr>
        <w:t>高教主赛道冠亚季军的项目将获得现金奖励。</w:t>
      </w:r>
    </w:p>
    <w:p w:rsidR="007C7A63" w:rsidRDefault="007C7A63" w:rsidP="007C7A63">
      <w:pPr>
        <w:snapToGrid w:val="0"/>
        <w:spacing w:line="540" w:lineRule="exact"/>
        <w:ind w:firstLineChars="200" w:firstLine="640"/>
        <w:rPr>
          <w:rFonts w:eastAsia="仿宋_GB2312"/>
          <w:color w:val="000000"/>
          <w:sz w:val="32"/>
          <w:szCs w:val="32"/>
        </w:rPr>
      </w:pPr>
      <w:r w:rsidRPr="00A32299">
        <w:rPr>
          <w:rFonts w:eastAsia="仿宋_GB2312" w:hint="eastAsia"/>
          <w:color w:val="000000"/>
          <w:sz w:val="32"/>
          <w:szCs w:val="32"/>
        </w:rPr>
        <w:t>设</w:t>
      </w:r>
      <w:r>
        <w:rPr>
          <w:rFonts w:eastAsia="仿宋_GB2312" w:hint="eastAsia"/>
          <w:color w:val="000000"/>
          <w:sz w:val="32"/>
          <w:szCs w:val="32"/>
        </w:rPr>
        <w:t>立国际组织</w:t>
      </w:r>
      <w:r w:rsidRPr="00A32299">
        <w:rPr>
          <w:rFonts w:eastAsia="仿宋_GB2312" w:hint="eastAsia"/>
          <w:color w:val="000000"/>
          <w:sz w:val="32"/>
          <w:szCs w:val="32"/>
        </w:rPr>
        <w:t>奖</w:t>
      </w:r>
      <w:r>
        <w:rPr>
          <w:rFonts w:eastAsia="仿宋_GB2312"/>
          <w:color w:val="000000"/>
          <w:sz w:val="32"/>
          <w:szCs w:val="32"/>
        </w:rPr>
        <w:t>10</w:t>
      </w:r>
      <w:r w:rsidRPr="00A32299">
        <w:rPr>
          <w:rFonts w:eastAsia="仿宋_GB2312" w:hint="eastAsia"/>
          <w:color w:val="000000"/>
          <w:sz w:val="32"/>
          <w:szCs w:val="32"/>
        </w:rPr>
        <w:t>个和优秀创新创业导师若干名。</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四</w:t>
      </w:r>
      <w:r w:rsidRPr="00021E0F">
        <w:rPr>
          <w:rFonts w:ascii="黑体" w:eastAsia="黑体" w:hAnsi="黑体"/>
          <w:bCs/>
          <w:color w:val="000000"/>
          <w:spacing w:val="-6"/>
          <w:sz w:val="32"/>
          <w:szCs w:val="32"/>
        </w:rPr>
        <w:t>、参赛报名</w:t>
      </w:r>
    </w:p>
    <w:p w:rsidR="007C7A63" w:rsidRPr="00DE1480" w:rsidRDefault="001D3770" w:rsidP="001D3770">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lastRenderedPageBreak/>
        <w:t>1</w:t>
      </w:r>
      <w:r>
        <w:rPr>
          <w:rFonts w:eastAsia="仿宋_GB2312"/>
          <w:color w:val="000000"/>
          <w:sz w:val="32"/>
          <w:szCs w:val="32"/>
        </w:rPr>
        <w:t>.</w:t>
      </w:r>
      <w:r w:rsidR="007C7A63" w:rsidRPr="00DE1480">
        <w:rPr>
          <w:rFonts w:eastAsia="仿宋_GB2312"/>
          <w:color w:val="000000"/>
          <w:sz w:val="32"/>
          <w:szCs w:val="32"/>
        </w:rPr>
        <w:t>参赛团队可通过登录全球青年创新领袖共同体促进会官网（</w:t>
      </w:r>
      <w:hyperlink r:id="rId7" w:history="1">
        <w:r w:rsidR="00D43BDF" w:rsidRPr="00953CFB">
          <w:rPr>
            <w:rStyle w:val="aa"/>
            <w:rFonts w:eastAsia="仿宋_GB2312"/>
            <w:sz w:val="32"/>
          </w:rPr>
          <w:t>https://www.pilcchina.org/</w:t>
        </w:r>
      </w:hyperlink>
      <w:r w:rsidR="007C7A63" w:rsidRPr="00DE1480">
        <w:rPr>
          <w:rFonts w:eastAsia="仿宋_GB2312"/>
          <w:color w:val="000000"/>
          <w:sz w:val="32"/>
          <w:szCs w:val="32"/>
        </w:rPr>
        <w:t>）进行参赛注册。报名系统开放时间为北京时间</w:t>
      </w:r>
      <w:r w:rsidR="00BC70C5" w:rsidRPr="00DE1480">
        <w:rPr>
          <w:rFonts w:eastAsia="仿宋_GB2312"/>
          <w:color w:val="000000"/>
          <w:sz w:val="32"/>
          <w:szCs w:val="32"/>
        </w:rPr>
        <w:t>2020</w:t>
      </w:r>
      <w:r w:rsidR="00BC70C5" w:rsidRPr="00DE1480">
        <w:rPr>
          <w:rFonts w:eastAsia="仿宋_GB2312"/>
          <w:color w:val="000000"/>
          <w:sz w:val="32"/>
          <w:szCs w:val="32"/>
        </w:rPr>
        <w:t>年</w:t>
      </w:r>
      <w:r w:rsidR="00BC70C5">
        <w:rPr>
          <w:rFonts w:eastAsia="仿宋_GB2312"/>
          <w:color w:val="000000"/>
          <w:sz w:val="32"/>
          <w:szCs w:val="32"/>
        </w:rPr>
        <w:t>7</w:t>
      </w:r>
      <w:r w:rsidR="007C7A63" w:rsidRPr="00DE1480">
        <w:rPr>
          <w:rFonts w:eastAsia="仿宋_GB2312"/>
          <w:color w:val="000000"/>
          <w:sz w:val="32"/>
          <w:szCs w:val="32"/>
        </w:rPr>
        <w:t>月</w:t>
      </w:r>
      <w:r w:rsidR="00BC70C5">
        <w:rPr>
          <w:rFonts w:eastAsia="仿宋_GB2312"/>
          <w:color w:val="000000"/>
          <w:sz w:val="32"/>
          <w:szCs w:val="32"/>
        </w:rPr>
        <w:t>20</w:t>
      </w:r>
      <w:r w:rsidR="007C7A63" w:rsidRPr="00DE1480">
        <w:rPr>
          <w:rFonts w:eastAsia="仿宋_GB2312"/>
          <w:color w:val="000000"/>
          <w:sz w:val="32"/>
          <w:szCs w:val="32"/>
        </w:rPr>
        <w:t>日，截止时间为北京时间</w:t>
      </w:r>
      <w:r w:rsidR="007C7A63" w:rsidRPr="00DE1480">
        <w:rPr>
          <w:rFonts w:eastAsia="仿宋_GB2312"/>
          <w:color w:val="000000"/>
          <w:sz w:val="32"/>
          <w:szCs w:val="32"/>
        </w:rPr>
        <w:t>2020</w:t>
      </w:r>
      <w:r w:rsidR="007C7A63" w:rsidRPr="00DE1480">
        <w:rPr>
          <w:rFonts w:eastAsia="仿宋_GB2312"/>
          <w:color w:val="000000"/>
          <w:sz w:val="32"/>
          <w:szCs w:val="32"/>
        </w:rPr>
        <w:t>年</w:t>
      </w:r>
      <w:r w:rsidR="00BC70C5">
        <w:rPr>
          <w:rFonts w:eastAsia="仿宋_GB2312"/>
          <w:color w:val="000000"/>
          <w:sz w:val="32"/>
          <w:szCs w:val="32"/>
        </w:rPr>
        <w:t>9</w:t>
      </w:r>
      <w:r w:rsidR="007C7A63" w:rsidRPr="00DE1480">
        <w:rPr>
          <w:rFonts w:eastAsia="仿宋_GB2312"/>
          <w:color w:val="000000"/>
          <w:sz w:val="32"/>
          <w:szCs w:val="32"/>
        </w:rPr>
        <w:t>月</w:t>
      </w:r>
      <w:r w:rsidR="00BC70C5">
        <w:rPr>
          <w:rFonts w:eastAsia="仿宋_GB2312"/>
          <w:color w:val="000000"/>
          <w:sz w:val="32"/>
          <w:szCs w:val="32"/>
        </w:rPr>
        <w:t>15</w:t>
      </w:r>
      <w:r w:rsidR="007C7A63" w:rsidRPr="00DE1480">
        <w:rPr>
          <w:rFonts w:eastAsia="仿宋_GB2312"/>
          <w:color w:val="000000"/>
          <w:sz w:val="32"/>
          <w:szCs w:val="32"/>
        </w:rPr>
        <w:t>日。</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2.</w:t>
      </w:r>
      <w:r w:rsidRPr="00021E0F">
        <w:rPr>
          <w:rFonts w:eastAsia="仿宋_GB2312"/>
          <w:color w:val="000000"/>
          <w:sz w:val="32"/>
          <w:szCs w:val="32"/>
        </w:rPr>
        <w:t>参赛需提供项目说明</w:t>
      </w:r>
      <w:r w:rsidRPr="00021E0F">
        <w:rPr>
          <w:rFonts w:eastAsia="仿宋_GB2312"/>
          <w:color w:val="000000"/>
          <w:sz w:val="32"/>
          <w:szCs w:val="32"/>
        </w:rPr>
        <w:t xml:space="preserve"> PPT</w:t>
      </w:r>
      <w:r w:rsidRPr="00021E0F">
        <w:rPr>
          <w:rFonts w:eastAsia="仿宋_GB2312"/>
          <w:color w:val="000000"/>
          <w:sz w:val="32"/>
          <w:szCs w:val="32"/>
        </w:rPr>
        <w:t>，另外还可提交</w:t>
      </w:r>
      <w:r w:rsidRPr="00021E0F">
        <w:rPr>
          <w:rFonts w:eastAsia="仿宋_GB2312"/>
          <w:color w:val="000000"/>
          <w:sz w:val="32"/>
          <w:szCs w:val="32"/>
        </w:rPr>
        <w:t xml:space="preserve"> PDF</w:t>
      </w:r>
      <w:r w:rsidRPr="00021E0F">
        <w:rPr>
          <w:rFonts w:eastAsia="仿宋_GB2312"/>
          <w:color w:val="000000"/>
          <w:sz w:val="32"/>
          <w:szCs w:val="32"/>
        </w:rPr>
        <w:t>、</w:t>
      </w:r>
      <w:r w:rsidRPr="00021E0F">
        <w:rPr>
          <w:rFonts w:eastAsia="仿宋_GB2312"/>
          <w:color w:val="000000"/>
          <w:sz w:val="32"/>
          <w:szCs w:val="32"/>
        </w:rPr>
        <w:t xml:space="preserve">Word </w:t>
      </w:r>
      <w:r w:rsidRPr="00021E0F">
        <w:rPr>
          <w:rFonts w:eastAsia="仿宋_GB2312"/>
          <w:color w:val="000000"/>
          <w:sz w:val="32"/>
          <w:szCs w:val="32"/>
        </w:rPr>
        <w:t>版的商业计划书或</w:t>
      </w:r>
      <w:r w:rsidRPr="00021E0F">
        <w:rPr>
          <w:rFonts w:eastAsia="仿宋_GB2312"/>
          <w:color w:val="000000"/>
          <w:sz w:val="32"/>
          <w:szCs w:val="32"/>
        </w:rPr>
        <w:t>1</w:t>
      </w:r>
      <w:r w:rsidRPr="00021E0F">
        <w:rPr>
          <w:rFonts w:eastAsia="仿宋_GB2312"/>
          <w:color w:val="000000"/>
          <w:sz w:val="32"/>
          <w:szCs w:val="32"/>
        </w:rPr>
        <w:t>分钟视频作为辅助资料。</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3.</w:t>
      </w:r>
      <w:r w:rsidR="00BC70C5" w:rsidRPr="00BC70C5">
        <w:rPr>
          <w:rFonts w:eastAsia="仿宋_GB2312" w:hint="eastAsia"/>
          <w:color w:val="000000"/>
          <w:sz w:val="32"/>
          <w:szCs w:val="32"/>
        </w:rPr>
        <w:t>如全球新冠肺炎疫情稳定，国际航班恢复正常秩序，</w:t>
      </w:r>
      <w:r w:rsidRPr="00021E0F">
        <w:rPr>
          <w:rFonts w:eastAsia="仿宋_GB2312"/>
          <w:color w:val="000000"/>
          <w:sz w:val="32"/>
          <w:szCs w:val="32"/>
        </w:rPr>
        <w:t>大赛组委会将为</w:t>
      </w:r>
      <w:r w:rsidR="00BC70C5" w:rsidRPr="00BC70C5">
        <w:rPr>
          <w:rFonts w:eastAsia="仿宋_GB2312" w:hint="eastAsia"/>
          <w:color w:val="000000"/>
          <w:sz w:val="32"/>
          <w:szCs w:val="32"/>
        </w:rPr>
        <w:t>100</w:t>
      </w:r>
      <w:r w:rsidR="00BC70C5" w:rsidRPr="00BC70C5">
        <w:rPr>
          <w:rFonts w:eastAsia="仿宋_GB2312" w:hint="eastAsia"/>
          <w:color w:val="000000"/>
          <w:sz w:val="32"/>
          <w:szCs w:val="32"/>
        </w:rPr>
        <w:t>个参加现场总决赛的团队，每队提供</w:t>
      </w:r>
      <w:r w:rsidR="00BC70C5" w:rsidRPr="00BC70C5">
        <w:rPr>
          <w:rFonts w:eastAsia="仿宋_GB2312" w:hint="eastAsia"/>
          <w:color w:val="000000"/>
          <w:sz w:val="32"/>
          <w:szCs w:val="32"/>
        </w:rPr>
        <w:t>2</w:t>
      </w:r>
      <w:r w:rsidR="00BC70C5" w:rsidRPr="00BC70C5">
        <w:rPr>
          <w:rFonts w:eastAsia="仿宋_GB2312" w:hint="eastAsia"/>
          <w:color w:val="000000"/>
          <w:sz w:val="32"/>
          <w:szCs w:val="32"/>
        </w:rPr>
        <w:t>人国际旅费（往返，限经济舱）和参赛期间本地食宿。</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本次大赛将于</w:t>
      </w:r>
      <w:r w:rsidRPr="00021E0F">
        <w:rPr>
          <w:rFonts w:eastAsia="仿宋_GB2312"/>
          <w:color w:val="000000"/>
          <w:sz w:val="32"/>
          <w:szCs w:val="32"/>
        </w:rPr>
        <w:t>2020</w:t>
      </w:r>
      <w:r w:rsidRPr="00021E0F">
        <w:rPr>
          <w:rFonts w:eastAsia="仿宋_GB2312"/>
          <w:color w:val="000000"/>
          <w:sz w:val="32"/>
          <w:szCs w:val="32"/>
        </w:rPr>
        <w:t>年</w:t>
      </w:r>
      <w:r w:rsidRPr="00021E0F">
        <w:rPr>
          <w:rFonts w:eastAsia="仿宋_GB2312"/>
          <w:color w:val="000000"/>
          <w:sz w:val="32"/>
          <w:szCs w:val="32"/>
        </w:rPr>
        <w:t>11</w:t>
      </w:r>
      <w:r w:rsidRPr="00021E0F">
        <w:rPr>
          <w:rFonts w:eastAsia="仿宋_GB2312"/>
          <w:color w:val="000000"/>
          <w:sz w:val="32"/>
          <w:szCs w:val="32"/>
        </w:rPr>
        <w:t>月在广州举行总决赛和颁奖仪式。</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五</w:t>
      </w:r>
      <w:r w:rsidRPr="00021E0F">
        <w:rPr>
          <w:rFonts w:ascii="黑体" w:eastAsia="黑体" w:hAnsi="黑体"/>
          <w:bCs/>
          <w:color w:val="000000"/>
          <w:spacing w:val="-6"/>
          <w:sz w:val="32"/>
          <w:szCs w:val="32"/>
        </w:rPr>
        <w:t>、评审规则</w:t>
      </w:r>
    </w:p>
    <w:p w:rsidR="002B39E9" w:rsidRDefault="002B39E9" w:rsidP="002B39E9">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评审规则和相关说明请登录</w:t>
      </w:r>
      <w:r w:rsidRPr="00021E0F">
        <w:rPr>
          <w:rFonts w:eastAsia="仿宋_GB2312"/>
          <w:color w:val="000000"/>
          <w:sz w:val="32"/>
          <w:szCs w:val="32"/>
        </w:rPr>
        <w:t>“</w:t>
      </w:r>
      <w:r w:rsidRPr="00021E0F">
        <w:rPr>
          <w:rFonts w:eastAsia="仿宋_GB2312"/>
          <w:color w:val="000000"/>
          <w:sz w:val="32"/>
          <w:szCs w:val="32"/>
        </w:rPr>
        <w:t>全国大学生创业服务网</w:t>
      </w:r>
      <w:r w:rsidRPr="00021E0F">
        <w:rPr>
          <w:rFonts w:eastAsia="仿宋_GB2312"/>
          <w:color w:val="000000"/>
          <w:sz w:val="32"/>
          <w:szCs w:val="32"/>
        </w:rPr>
        <w:t>”</w:t>
      </w:r>
      <w:r w:rsidRPr="00021E0F">
        <w:rPr>
          <w:rFonts w:eastAsia="仿宋_GB2312"/>
          <w:color w:val="000000"/>
          <w:sz w:val="32"/>
          <w:szCs w:val="32"/>
        </w:rPr>
        <w:t>（</w:t>
      </w:r>
      <w:r w:rsidRPr="00BB6AE4">
        <w:rPr>
          <w:rFonts w:eastAsia="仿宋_GB2312"/>
          <w:color w:val="000000"/>
          <w:sz w:val="32"/>
          <w:szCs w:val="32"/>
        </w:rPr>
        <w:t xml:space="preserve"> </w:t>
      </w:r>
      <w:hyperlink r:id="rId8" w:history="1">
        <w:r w:rsidR="005A3354" w:rsidRPr="007360DF">
          <w:rPr>
            <w:rStyle w:val="aa"/>
            <w:rFonts w:eastAsia="仿宋_GB2312"/>
            <w:sz w:val="32"/>
          </w:rPr>
          <w:t>https://cy.ncss.cn</w:t>
        </w:r>
      </w:hyperlink>
      <w:r w:rsidRPr="00021E0F">
        <w:rPr>
          <w:rFonts w:eastAsia="仿宋_GB2312"/>
          <w:color w:val="000000"/>
          <w:sz w:val="32"/>
          <w:szCs w:val="32"/>
        </w:rPr>
        <w:t>）或全球青年创新领袖共同体促进会官网（</w:t>
      </w:r>
      <w:hyperlink r:id="rId9" w:history="1">
        <w:r w:rsidR="005A3354" w:rsidRPr="00953CFB">
          <w:rPr>
            <w:rStyle w:val="aa"/>
            <w:rFonts w:eastAsia="仿宋_GB2312"/>
            <w:sz w:val="32"/>
          </w:rPr>
          <w:t>https://www.pilcchina.org/</w:t>
        </w:r>
      </w:hyperlink>
      <w:r w:rsidRPr="00021E0F">
        <w:rPr>
          <w:rFonts w:eastAsia="仿宋_GB2312"/>
          <w:color w:val="000000"/>
          <w:sz w:val="32"/>
          <w:szCs w:val="32"/>
        </w:rPr>
        <w:t>）查看具体内容。</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六</w:t>
      </w:r>
      <w:r w:rsidRPr="00021E0F">
        <w:rPr>
          <w:rFonts w:ascii="黑体" w:eastAsia="黑体" w:hAnsi="黑体"/>
          <w:bCs/>
          <w:color w:val="000000"/>
          <w:spacing w:val="-6"/>
          <w:sz w:val="32"/>
          <w:szCs w:val="32"/>
        </w:rPr>
        <w:t>、其他</w:t>
      </w:r>
    </w:p>
    <w:p w:rsidR="007C7A63" w:rsidRDefault="007C7A63" w:rsidP="007C7A63">
      <w:pPr>
        <w:snapToGrid w:val="0"/>
        <w:spacing w:line="540" w:lineRule="exact"/>
        <w:ind w:firstLineChars="200" w:firstLine="640"/>
        <w:rPr>
          <w:rFonts w:eastAsia="仿宋_GB2312"/>
          <w:color w:val="000000"/>
          <w:sz w:val="32"/>
          <w:szCs w:val="32"/>
        </w:rPr>
      </w:pPr>
      <w:r w:rsidRPr="00021E0F">
        <w:rPr>
          <w:rFonts w:eastAsia="仿宋_GB2312"/>
          <w:color w:val="000000"/>
          <w:sz w:val="32"/>
          <w:szCs w:val="32"/>
        </w:rPr>
        <w:t>本附件所涉及条款的最终解释权归中国国际</w:t>
      </w:r>
      <w:r w:rsidRPr="00021E0F">
        <w:rPr>
          <w:rFonts w:eastAsia="仿宋_GB2312"/>
          <w:color w:val="000000"/>
          <w:sz w:val="32"/>
          <w:szCs w:val="32"/>
        </w:rPr>
        <w:t>“</w:t>
      </w:r>
      <w:r w:rsidRPr="00021E0F">
        <w:rPr>
          <w:rFonts w:eastAsia="仿宋_GB2312"/>
          <w:color w:val="000000"/>
          <w:sz w:val="32"/>
          <w:szCs w:val="32"/>
        </w:rPr>
        <w:t>互联网</w:t>
      </w:r>
      <w:r w:rsidRPr="00021E0F">
        <w:rPr>
          <w:rFonts w:eastAsia="仿宋_GB2312"/>
          <w:color w:val="000000"/>
          <w:sz w:val="32"/>
          <w:szCs w:val="32"/>
        </w:rPr>
        <w:t>+”</w:t>
      </w:r>
      <w:r w:rsidRPr="00021E0F">
        <w:rPr>
          <w:rFonts w:eastAsia="仿宋_GB2312"/>
          <w:color w:val="000000"/>
          <w:sz w:val="32"/>
          <w:szCs w:val="32"/>
        </w:rPr>
        <w:t>大学生创新创业大赛组委会所有。</w:t>
      </w:r>
    </w:p>
    <w:p w:rsidR="007C7A63" w:rsidRDefault="007C7A63" w:rsidP="007C7A63">
      <w:pPr>
        <w:snapToGrid w:val="0"/>
        <w:spacing w:line="540" w:lineRule="exact"/>
        <w:ind w:firstLineChars="200" w:firstLine="616"/>
        <w:rPr>
          <w:rFonts w:ascii="黑体" w:eastAsia="黑体" w:hAnsi="黑体"/>
          <w:bCs/>
          <w:color w:val="000000"/>
          <w:spacing w:val="-6"/>
          <w:sz w:val="32"/>
          <w:szCs w:val="32"/>
        </w:rPr>
      </w:pPr>
      <w:r>
        <w:rPr>
          <w:rFonts w:ascii="黑体" w:eastAsia="黑体" w:hAnsi="黑体" w:hint="eastAsia"/>
          <w:bCs/>
          <w:color w:val="000000"/>
          <w:spacing w:val="-6"/>
          <w:sz w:val="32"/>
          <w:szCs w:val="32"/>
        </w:rPr>
        <w:t>七</w:t>
      </w:r>
      <w:r w:rsidRPr="00021E0F">
        <w:rPr>
          <w:rFonts w:ascii="黑体" w:eastAsia="黑体" w:hAnsi="黑体"/>
          <w:bCs/>
          <w:color w:val="000000"/>
          <w:spacing w:val="-6"/>
          <w:sz w:val="32"/>
          <w:szCs w:val="32"/>
        </w:rPr>
        <w:t>、联系方式</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全球青年创新领袖共同体促进会（</w:t>
      </w:r>
      <w:r w:rsidRPr="00D3797F">
        <w:rPr>
          <w:rStyle w:val="a3"/>
          <w:rFonts w:asciiTheme="minorEastAsia" w:eastAsiaTheme="minorEastAsia"/>
          <w:spacing w:val="18"/>
          <w:sz w:val="32"/>
          <w:szCs w:val="32"/>
          <w:lang w:val="zh-TW" w:eastAsia="zh-TW"/>
        </w:rPr>
        <w:t>PILC</w:t>
      </w:r>
      <w:r w:rsidRPr="00D3797F">
        <w:rPr>
          <w:rStyle w:val="a3"/>
          <w:rFonts w:asciiTheme="minorEastAsia" w:eastAsiaTheme="minorEastAsia"/>
          <w:spacing w:val="18"/>
          <w:sz w:val="32"/>
          <w:szCs w:val="32"/>
          <w:lang w:eastAsia="zh-TW"/>
        </w:rPr>
        <w:t xml:space="preserve">） </w:t>
      </w:r>
      <w:r w:rsidRPr="00D3797F">
        <w:rPr>
          <w:rStyle w:val="a3"/>
          <w:rFonts w:asciiTheme="minorEastAsia" w:eastAsiaTheme="minorEastAsia" w:hint="eastAsia"/>
          <w:spacing w:val="18"/>
          <w:sz w:val="32"/>
          <w:szCs w:val="32"/>
          <w:lang w:eastAsia="zh-TW"/>
        </w:rPr>
        <w:t>范智</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val="zh-TW"/>
        </w:rPr>
      </w:pPr>
      <w:r w:rsidRPr="00D3797F">
        <w:rPr>
          <w:rStyle w:val="a3"/>
          <w:rFonts w:asciiTheme="minorEastAsia" w:eastAsiaTheme="minorEastAsia"/>
          <w:spacing w:val="18"/>
          <w:sz w:val="32"/>
          <w:szCs w:val="32"/>
        </w:rPr>
        <w:t>联系电话：</w:t>
      </w:r>
      <w:bookmarkStart w:id="0" w:name="OLE_LINK111"/>
      <w:r w:rsidRPr="00D3797F">
        <w:rPr>
          <w:rStyle w:val="a3"/>
          <w:rFonts w:asciiTheme="minorEastAsia" w:eastAsiaTheme="minorEastAsia"/>
          <w:spacing w:val="18"/>
          <w:sz w:val="32"/>
          <w:szCs w:val="32"/>
          <w:lang w:val="zh-TW"/>
        </w:rPr>
        <w:t>0086-18628258959</w:t>
      </w:r>
      <w:bookmarkEnd w:id="0"/>
    </w:p>
    <w:p w:rsidR="001C1601" w:rsidRPr="00D3797F" w:rsidRDefault="007C7A63" w:rsidP="00D3797F">
      <w:pPr>
        <w:spacing w:line="520" w:lineRule="exact"/>
        <w:ind w:firstLineChars="200" w:firstLine="712"/>
        <w:rPr>
          <w:rStyle w:val="a3"/>
          <w:rFonts w:asciiTheme="minorEastAsia" w:eastAsiaTheme="minorEastAsia"/>
          <w:spacing w:val="18"/>
          <w:sz w:val="32"/>
          <w:szCs w:val="32"/>
          <w:lang w:val="zh-TW"/>
        </w:rPr>
      </w:pPr>
      <w:r w:rsidRPr="00D3797F">
        <w:rPr>
          <w:rStyle w:val="a3"/>
          <w:rFonts w:asciiTheme="minorEastAsia" w:eastAsiaTheme="minorEastAsia"/>
          <w:spacing w:val="18"/>
          <w:sz w:val="32"/>
          <w:szCs w:val="32"/>
        </w:rPr>
        <w:t>电子邮箱：</w:t>
      </w:r>
      <w:hyperlink r:id="rId10" w:history="1">
        <w:r w:rsidR="008A10F9" w:rsidRPr="00D3797F">
          <w:rPr>
            <w:rStyle w:val="a3"/>
            <w:rFonts w:asciiTheme="minorEastAsia" w:eastAsiaTheme="minorEastAsia"/>
            <w:spacing w:val="18"/>
            <w:sz w:val="32"/>
            <w:szCs w:val="32"/>
            <w:lang w:val="zh-TW"/>
          </w:rPr>
          <w:t>info@pilcchina.org</w:t>
        </w:r>
      </w:hyperlink>
    </w:p>
    <w:p w:rsidR="001632C1" w:rsidRPr="00D3797F" w:rsidRDefault="007C7A63" w:rsidP="00D3797F">
      <w:pPr>
        <w:spacing w:line="520" w:lineRule="exact"/>
        <w:ind w:firstLineChars="200" w:firstLine="712"/>
        <w:rPr>
          <w:rStyle w:val="a3"/>
          <w:rFonts w:asciiTheme="minorEastAsia" w:eastAsia="PMingLiU"/>
          <w:kern w:val="0"/>
          <w:sz w:val="32"/>
          <w:szCs w:val="32"/>
          <w:lang w:val="zh-TW" w:eastAsia="zh-TW"/>
        </w:rPr>
      </w:pPr>
      <w:r w:rsidRPr="00D3797F">
        <w:rPr>
          <w:rStyle w:val="a3"/>
          <w:rFonts w:asciiTheme="minorEastAsia" w:eastAsiaTheme="minorEastAsia" w:hint="eastAsia"/>
          <w:spacing w:val="18"/>
          <w:kern w:val="0"/>
          <w:sz w:val="32"/>
          <w:szCs w:val="32"/>
          <w:lang w:val="zh-TW" w:eastAsia="zh-TW"/>
        </w:rPr>
        <w:t>地址：</w:t>
      </w:r>
      <w:r w:rsidR="005611E1" w:rsidRPr="00D3797F">
        <w:rPr>
          <w:rStyle w:val="a3"/>
          <w:rFonts w:asciiTheme="minorEastAsia" w:eastAsiaTheme="minorEastAsia" w:hint="eastAsia"/>
          <w:spacing w:val="18"/>
          <w:kern w:val="0"/>
          <w:sz w:val="32"/>
          <w:szCs w:val="32"/>
          <w:lang w:val="zh-TW"/>
        </w:rPr>
        <w:t>北京市朝阳区安立路80号马哥孛罗大厦写字楼1006室</w:t>
      </w:r>
      <w:r w:rsidR="005611E1" w:rsidRPr="00D3797F">
        <w:rPr>
          <w:rStyle w:val="a3"/>
          <w:rFonts w:asciiTheme="minorEastAsia" w:eastAsiaTheme="minorEastAsia" w:hint="eastAsia"/>
          <w:kern w:val="0"/>
          <w:sz w:val="32"/>
          <w:szCs w:val="32"/>
          <w:lang w:val="zh-TW"/>
        </w:rPr>
        <w:t xml:space="preserve"> </w:t>
      </w:r>
      <w:r w:rsidR="001632C1" w:rsidRPr="00D3797F">
        <w:rPr>
          <w:rStyle w:val="a3"/>
          <w:rFonts w:asciiTheme="minorEastAsia" w:eastAsiaTheme="minorEastAsia" w:hint="eastAsia"/>
          <w:spacing w:val="20"/>
          <w:kern w:val="0"/>
          <w:sz w:val="32"/>
          <w:szCs w:val="32"/>
          <w:lang w:val="zh-TW" w:eastAsia="zh-TW"/>
        </w:rPr>
        <w:t>邮编：</w:t>
      </w:r>
      <w:r w:rsidR="001632C1" w:rsidRPr="00D3797F">
        <w:rPr>
          <w:rStyle w:val="Hyperlink0"/>
          <w:rFonts w:asciiTheme="minorEastAsia" w:eastAsiaTheme="minorEastAsia" w:hint="eastAsia"/>
          <w:sz w:val="32"/>
          <w:szCs w:val="32"/>
          <w:lang w:eastAsia="zh-TW"/>
        </w:rPr>
        <w:t>100101</w:t>
      </w:r>
    </w:p>
    <w:p w:rsidR="007C7A63" w:rsidRPr="00D3797F" w:rsidRDefault="007C7A63" w:rsidP="00D3797F">
      <w:pPr>
        <w:spacing w:line="520" w:lineRule="exact"/>
        <w:ind w:firstLineChars="200" w:firstLine="697"/>
        <w:rPr>
          <w:rStyle w:val="a3"/>
          <w:rFonts w:asciiTheme="minorEastAsia" w:eastAsiaTheme="minorEastAsia"/>
          <w:spacing w:val="18"/>
          <w:sz w:val="32"/>
          <w:szCs w:val="32"/>
          <w:lang w:eastAsia="zh-TW"/>
        </w:rPr>
      </w:pPr>
      <w:r w:rsidRPr="00D3797F">
        <w:rPr>
          <w:rStyle w:val="a3"/>
          <w:rFonts w:asciiTheme="minorEastAsia" w:eastAsiaTheme="minorEastAsia"/>
          <w:spacing w:val="18"/>
          <w:w w:val="98"/>
          <w:sz w:val="32"/>
          <w:szCs w:val="32"/>
          <w:lang w:eastAsia="zh-TW"/>
        </w:rPr>
        <w:t>全国高</w:t>
      </w:r>
      <w:bookmarkStart w:id="1" w:name="_GoBack"/>
      <w:bookmarkEnd w:id="1"/>
      <w:r w:rsidRPr="00D3797F">
        <w:rPr>
          <w:rStyle w:val="a3"/>
          <w:rFonts w:asciiTheme="minorEastAsia" w:eastAsiaTheme="minorEastAsia"/>
          <w:spacing w:val="18"/>
          <w:w w:val="98"/>
          <w:sz w:val="32"/>
          <w:szCs w:val="32"/>
          <w:lang w:eastAsia="zh-TW"/>
        </w:rPr>
        <w:t>等学校学生信息咨询与就业指导中心</w:t>
      </w:r>
      <w:r w:rsidR="00D3797F">
        <w:rPr>
          <w:rStyle w:val="a3"/>
          <w:rFonts w:asciiTheme="minorEastAsia" w:eastAsiaTheme="minorEastAsia" w:hint="eastAsia"/>
          <w:spacing w:val="18"/>
          <w:sz w:val="32"/>
          <w:szCs w:val="32"/>
        </w:rPr>
        <w:t xml:space="preserve"> </w:t>
      </w:r>
      <w:r w:rsidRPr="00D3797F">
        <w:rPr>
          <w:rStyle w:val="a3"/>
          <w:rFonts w:asciiTheme="minorEastAsia" w:eastAsiaTheme="minorEastAsia"/>
          <w:spacing w:val="18"/>
          <w:sz w:val="32"/>
          <w:szCs w:val="32"/>
          <w:lang w:eastAsia="zh-TW"/>
        </w:rPr>
        <w:t>郝浩</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联系电话：</w:t>
      </w:r>
      <w:bookmarkStart w:id="2" w:name="OLE_LINK112"/>
      <w:r w:rsidRPr="00D3797F">
        <w:rPr>
          <w:rStyle w:val="a3"/>
          <w:rFonts w:asciiTheme="minorEastAsia" w:eastAsiaTheme="minorEastAsia"/>
          <w:spacing w:val="18"/>
          <w:sz w:val="32"/>
          <w:szCs w:val="32"/>
          <w:lang w:eastAsia="zh-TW"/>
        </w:rPr>
        <w:t>0086-</w:t>
      </w:r>
      <w:bookmarkEnd w:id="2"/>
      <w:r w:rsidRPr="00D3797F">
        <w:rPr>
          <w:rStyle w:val="a3"/>
          <w:rFonts w:asciiTheme="minorEastAsia" w:eastAsiaTheme="minorEastAsia"/>
          <w:spacing w:val="18"/>
          <w:sz w:val="32"/>
          <w:szCs w:val="32"/>
          <w:lang w:eastAsia="zh-TW"/>
        </w:rPr>
        <w:t>10-68352311</w:t>
      </w:r>
    </w:p>
    <w:p w:rsidR="001632C1" w:rsidRPr="00D3797F" w:rsidRDefault="001632C1"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lastRenderedPageBreak/>
        <w:t>电子邮箱：</w:t>
      </w:r>
      <w:hyperlink r:id="rId11" w:history="1">
        <w:r w:rsidRPr="00D3797F">
          <w:rPr>
            <w:rStyle w:val="a3"/>
            <w:rFonts w:asciiTheme="minorEastAsia" w:eastAsiaTheme="minorEastAsia"/>
            <w:spacing w:val="18"/>
            <w:sz w:val="32"/>
            <w:szCs w:val="32"/>
            <w:lang w:eastAsia="zh-TW"/>
          </w:rPr>
          <w:t>haoh@chsi.com.cn</w:t>
        </w:r>
      </w:hyperlink>
    </w:p>
    <w:p w:rsidR="00234F10"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地址：</w:t>
      </w:r>
      <w:r w:rsidR="005611E1" w:rsidRPr="00D3797F">
        <w:rPr>
          <w:rStyle w:val="a3"/>
          <w:rFonts w:asciiTheme="minorEastAsia" w:eastAsiaTheme="minorEastAsia" w:hint="eastAsia"/>
          <w:spacing w:val="18"/>
          <w:sz w:val="32"/>
          <w:szCs w:val="32"/>
          <w:lang w:eastAsia="zh-TW"/>
        </w:rPr>
        <w:t xml:space="preserve">北京市西城区西直门外大街18号金贸大厦C座 </w:t>
      </w:r>
      <w:r w:rsidR="00234F10" w:rsidRPr="00D3797F">
        <w:rPr>
          <w:rStyle w:val="a3"/>
          <w:rFonts w:asciiTheme="minorEastAsia" w:eastAsiaTheme="minorEastAsia"/>
          <w:spacing w:val="18"/>
          <w:sz w:val="32"/>
          <w:szCs w:val="32"/>
          <w:lang w:eastAsia="zh-TW"/>
        </w:rPr>
        <w:t>邮编：100044</w:t>
      </w:r>
    </w:p>
    <w:p w:rsidR="005611E1"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华南理工大学国际交流与合作处 龙茜</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联系电话：0086-20-87113180</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电子邮箱：</w:t>
      </w:r>
      <w:hyperlink r:id="rId12" w:history="1">
        <w:r w:rsidR="006B4A0F" w:rsidRPr="00D3797F">
          <w:rPr>
            <w:rStyle w:val="a3"/>
            <w:rFonts w:asciiTheme="minorEastAsia" w:eastAsiaTheme="minorEastAsia"/>
            <w:spacing w:val="18"/>
            <w:sz w:val="32"/>
            <w:szCs w:val="32"/>
          </w:rPr>
          <w:t>experts@scut.edu.cn</w:t>
        </w:r>
      </w:hyperlink>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地址：广州市天河区五山路381号</w:t>
      </w:r>
      <w:r w:rsidR="00B626E7" w:rsidRPr="00D3797F">
        <w:rPr>
          <w:rStyle w:val="a3"/>
          <w:rFonts w:asciiTheme="minorEastAsia" w:eastAsiaTheme="minorEastAsia" w:hint="eastAsia"/>
          <w:spacing w:val="18"/>
          <w:sz w:val="32"/>
          <w:szCs w:val="32"/>
          <w:lang w:eastAsia="zh-TW"/>
        </w:rPr>
        <w:t xml:space="preserve"> </w:t>
      </w:r>
      <w:r w:rsidR="00B626E7" w:rsidRPr="00D3797F">
        <w:rPr>
          <w:rStyle w:val="a3"/>
          <w:rFonts w:asciiTheme="minorEastAsia" w:eastAsiaTheme="minorEastAsia"/>
          <w:spacing w:val="18"/>
          <w:sz w:val="32"/>
          <w:szCs w:val="32"/>
          <w:lang w:eastAsia="zh-TW"/>
        </w:rPr>
        <w:t>邮编：510641</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 xml:space="preserve">教育部高等教育司综合处 </w:t>
      </w:r>
      <w:r w:rsidRPr="00D3797F">
        <w:rPr>
          <w:rStyle w:val="a3"/>
          <w:rFonts w:asciiTheme="minorEastAsia" w:eastAsiaTheme="minorEastAsia"/>
          <w:spacing w:val="18"/>
          <w:sz w:val="32"/>
          <w:szCs w:val="32"/>
        </w:rPr>
        <w:t xml:space="preserve"> </w:t>
      </w:r>
      <w:r w:rsidRPr="00D3797F">
        <w:rPr>
          <w:rStyle w:val="a3"/>
          <w:rFonts w:asciiTheme="minorEastAsia" w:eastAsiaTheme="minorEastAsia"/>
          <w:spacing w:val="18"/>
          <w:sz w:val="32"/>
          <w:szCs w:val="32"/>
          <w:lang w:eastAsia="zh-TW"/>
        </w:rPr>
        <w:t>王亚南</w:t>
      </w:r>
    </w:p>
    <w:p w:rsidR="007C7A63" w:rsidRPr="00D3797F" w:rsidRDefault="007C7A63" w:rsidP="00D3797F">
      <w:pPr>
        <w:spacing w:line="520" w:lineRule="exact"/>
        <w:ind w:firstLineChars="200" w:firstLine="712"/>
        <w:rPr>
          <w:rStyle w:val="a3"/>
          <w:rFonts w:asciiTheme="minorEastAsia" w:eastAsiaTheme="minorEastAsia"/>
          <w:spacing w:val="18"/>
          <w:sz w:val="32"/>
          <w:szCs w:val="32"/>
          <w:lang w:eastAsia="zh-TW"/>
        </w:rPr>
      </w:pPr>
      <w:r w:rsidRPr="00D3797F">
        <w:rPr>
          <w:rStyle w:val="a3"/>
          <w:rFonts w:asciiTheme="minorEastAsia" w:eastAsiaTheme="minorEastAsia"/>
          <w:spacing w:val="18"/>
          <w:sz w:val="32"/>
          <w:szCs w:val="32"/>
          <w:lang w:eastAsia="zh-TW"/>
        </w:rPr>
        <w:t>联系电话：0086-10-66097850</w:t>
      </w:r>
    </w:p>
    <w:p w:rsidR="005611E1" w:rsidRPr="00D3797F" w:rsidRDefault="007C7A63" w:rsidP="00D3797F">
      <w:pPr>
        <w:spacing w:line="520" w:lineRule="exact"/>
        <w:ind w:firstLineChars="200" w:firstLine="712"/>
        <w:rPr>
          <w:rStyle w:val="a3"/>
          <w:rFonts w:asciiTheme="minorEastAsia" w:eastAsiaTheme="minorEastAsia"/>
          <w:spacing w:val="18"/>
          <w:sz w:val="32"/>
          <w:szCs w:val="32"/>
        </w:rPr>
      </w:pPr>
      <w:r w:rsidRPr="00D3797F">
        <w:rPr>
          <w:rStyle w:val="a3"/>
          <w:rFonts w:asciiTheme="minorEastAsia" w:eastAsiaTheme="minorEastAsia"/>
          <w:spacing w:val="18"/>
          <w:sz w:val="32"/>
          <w:szCs w:val="32"/>
        </w:rPr>
        <w:t>电子邮箱：</w:t>
      </w:r>
      <w:hyperlink r:id="rId13" w:history="1">
        <w:r w:rsidR="006B4A0F" w:rsidRPr="00D3797F">
          <w:rPr>
            <w:rStyle w:val="a3"/>
            <w:rFonts w:asciiTheme="minorEastAsia" w:eastAsiaTheme="minorEastAsia"/>
            <w:spacing w:val="18"/>
            <w:sz w:val="32"/>
            <w:szCs w:val="32"/>
          </w:rPr>
          <w:t>internetplus@moe.edu.cn</w:t>
        </w:r>
      </w:hyperlink>
    </w:p>
    <w:p w:rsidR="007C7A63" w:rsidRPr="00D3797F" w:rsidRDefault="007C7A63" w:rsidP="00D3797F">
      <w:pPr>
        <w:spacing w:line="520" w:lineRule="exact"/>
        <w:ind w:firstLineChars="200" w:firstLine="712"/>
        <w:rPr>
          <w:rStyle w:val="a3"/>
          <w:rFonts w:asciiTheme="minorEastAsia" w:eastAsiaTheme="minorEastAsia"/>
          <w:spacing w:val="18"/>
          <w:sz w:val="32"/>
          <w:szCs w:val="32"/>
        </w:rPr>
      </w:pPr>
      <w:r w:rsidRPr="00D3797F">
        <w:rPr>
          <w:rStyle w:val="a3"/>
          <w:rFonts w:asciiTheme="minorEastAsia" w:eastAsiaTheme="minorEastAsia"/>
          <w:spacing w:val="18"/>
          <w:sz w:val="32"/>
          <w:szCs w:val="32"/>
          <w:lang w:eastAsia="zh-TW"/>
        </w:rPr>
        <w:t>地址：北京市西城区大木仓胡同</w:t>
      </w:r>
      <w:r w:rsidRPr="00D3797F">
        <w:rPr>
          <w:rStyle w:val="a3"/>
          <w:rFonts w:asciiTheme="minorEastAsia" w:eastAsiaTheme="minorEastAsia"/>
          <w:spacing w:val="18"/>
          <w:sz w:val="32"/>
          <w:szCs w:val="32"/>
        </w:rPr>
        <w:t>37</w:t>
      </w:r>
      <w:r w:rsidRPr="00D3797F">
        <w:rPr>
          <w:rStyle w:val="a3"/>
          <w:rFonts w:asciiTheme="minorEastAsia" w:eastAsiaTheme="minorEastAsia"/>
          <w:spacing w:val="18"/>
          <w:sz w:val="32"/>
          <w:szCs w:val="32"/>
          <w:lang w:eastAsia="zh-TW"/>
        </w:rPr>
        <w:t>号</w:t>
      </w:r>
      <w:r w:rsidR="00B626E7" w:rsidRPr="00D3797F">
        <w:rPr>
          <w:rStyle w:val="a3"/>
          <w:rFonts w:asciiTheme="minorEastAsia" w:eastAsiaTheme="minorEastAsia"/>
          <w:spacing w:val="18"/>
          <w:sz w:val="32"/>
          <w:szCs w:val="32"/>
          <w:lang w:eastAsia="zh-TW"/>
        </w:rPr>
        <w:t>邮编：</w:t>
      </w:r>
      <w:r w:rsidR="00B626E7" w:rsidRPr="00D3797F">
        <w:rPr>
          <w:rStyle w:val="a3"/>
          <w:rFonts w:asciiTheme="minorEastAsia" w:eastAsiaTheme="minorEastAsia"/>
          <w:spacing w:val="18"/>
          <w:sz w:val="32"/>
          <w:szCs w:val="32"/>
        </w:rPr>
        <w:t>100816</w:t>
      </w:r>
    </w:p>
    <w:p w:rsidR="001C1601" w:rsidRDefault="001C1601" w:rsidP="0065229C">
      <w:pPr>
        <w:spacing w:line="520" w:lineRule="exact"/>
        <w:ind w:firstLineChars="200" w:firstLine="704"/>
        <w:rPr>
          <w:rFonts w:eastAsia="PMingLiU"/>
          <w:spacing w:val="16"/>
          <w:sz w:val="32"/>
          <w:szCs w:val="32"/>
          <w:lang w:val="zh-TW" w:eastAsia="zh-TW"/>
        </w:rPr>
      </w:pPr>
    </w:p>
    <w:p w:rsidR="007C7A63" w:rsidRPr="00284DD7" w:rsidRDefault="007C7A63" w:rsidP="0065229C">
      <w:pPr>
        <w:spacing w:line="520" w:lineRule="exact"/>
        <w:jc w:val="right"/>
        <w:rPr>
          <w:rFonts w:ascii="仿宋_GB2312" w:eastAsia="仿宋_GB2312" w:hAnsi="仿宋"/>
          <w:sz w:val="32"/>
          <w:szCs w:val="30"/>
        </w:rPr>
      </w:pPr>
      <w:r w:rsidRPr="00284DD7">
        <w:rPr>
          <w:rFonts w:ascii="仿宋_GB2312" w:eastAsia="仿宋_GB2312" w:hAnsi="仿宋" w:hint="eastAsia"/>
          <w:sz w:val="32"/>
          <w:szCs w:val="30"/>
        </w:rPr>
        <w:t>中国国际“互联网</w:t>
      </w:r>
      <w:r w:rsidRPr="00284DD7">
        <w:rPr>
          <w:rFonts w:ascii="仿宋_GB2312" w:eastAsia="仿宋_GB2312" w:hAnsi="仿宋"/>
          <w:sz w:val="32"/>
          <w:szCs w:val="30"/>
        </w:rPr>
        <w:t>+</w:t>
      </w:r>
      <w:r w:rsidRPr="00284DD7">
        <w:rPr>
          <w:rFonts w:ascii="仿宋_GB2312" w:eastAsia="仿宋_GB2312" w:hAnsi="仿宋"/>
          <w:sz w:val="32"/>
          <w:szCs w:val="30"/>
        </w:rPr>
        <w:t>”</w:t>
      </w:r>
      <w:r w:rsidRPr="00284DD7">
        <w:rPr>
          <w:rFonts w:ascii="仿宋_GB2312" w:eastAsia="仿宋_GB2312" w:hAnsi="仿宋"/>
          <w:sz w:val="32"/>
          <w:szCs w:val="30"/>
        </w:rPr>
        <w:t>大学生</w:t>
      </w:r>
      <w:r w:rsidRPr="00284DD7">
        <w:rPr>
          <w:rFonts w:ascii="仿宋_GB2312" w:eastAsia="仿宋_GB2312" w:hAnsi="仿宋" w:hint="eastAsia"/>
          <w:sz w:val="32"/>
          <w:szCs w:val="30"/>
        </w:rPr>
        <w:t>创新创业</w:t>
      </w:r>
    </w:p>
    <w:p w:rsidR="007C7A63" w:rsidRDefault="007C7A63" w:rsidP="0065229C">
      <w:pPr>
        <w:spacing w:line="520" w:lineRule="exact"/>
        <w:ind w:firstLineChars="974" w:firstLine="3117"/>
        <w:jc w:val="center"/>
        <w:rPr>
          <w:rFonts w:ascii="仿宋_GB2312" w:eastAsia="仿宋_GB2312" w:hAnsi="仿宋"/>
          <w:sz w:val="32"/>
          <w:szCs w:val="30"/>
        </w:rPr>
      </w:pPr>
      <w:r w:rsidRPr="00284DD7">
        <w:rPr>
          <w:rFonts w:ascii="仿宋_GB2312" w:eastAsia="仿宋_GB2312" w:hAnsi="仿宋" w:hint="eastAsia"/>
          <w:sz w:val="32"/>
          <w:szCs w:val="30"/>
        </w:rPr>
        <w:t>大赛组织委员会</w:t>
      </w:r>
    </w:p>
    <w:p w:rsidR="00E334BB" w:rsidRDefault="007C7A63" w:rsidP="00D3797F">
      <w:pPr>
        <w:wordWrap w:val="0"/>
        <w:spacing w:line="520" w:lineRule="exact"/>
        <w:ind w:firstLineChars="974" w:firstLine="3117"/>
        <w:jc w:val="right"/>
      </w:pPr>
      <w:r w:rsidRPr="00284DD7">
        <w:rPr>
          <w:rFonts w:ascii="仿宋_GB2312" w:eastAsia="仿宋_GB2312" w:hAnsi="仿宋"/>
          <w:sz w:val="32"/>
          <w:szCs w:val="30"/>
        </w:rPr>
        <w:t>2020</w:t>
      </w:r>
      <w:r w:rsidRPr="00284DD7">
        <w:rPr>
          <w:rFonts w:ascii="仿宋_GB2312" w:eastAsia="仿宋_GB2312" w:hAnsi="仿宋" w:hint="eastAsia"/>
          <w:sz w:val="32"/>
          <w:szCs w:val="30"/>
        </w:rPr>
        <w:t>年</w:t>
      </w:r>
      <w:r w:rsidR="001D3770">
        <w:rPr>
          <w:rFonts w:ascii="仿宋_GB2312" w:eastAsia="仿宋_GB2312" w:hAnsi="仿宋"/>
          <w:sz w:val="32"/>
          <w:szCs w:val="30"/>
        </w:rPr>
        <w:t>7</w:t>
      </w:r>
      <w:r w:rsidRPr="00284DD7">
        <w:rPr>
          <w:rFonts w:ascii="仿宋_GB2312" w:eastAsia="仿宋_GB2312" w:hAnsi="仿宋"/>
          <w:sz w:val="32"/>
          <w:szCs w:val="30"/>
        </w:rPr>
        <w:t>月</w:t>
      </w:r>
      <w:r w:rsidR="00567C83">
        <w:rPr>
          <w:rFonts w:ascii="仿宋_GB2312" w:eastAsia="仿宋_GB2312" w:hAnsi="仿宋"/>
          <w:sz w:val="32"/>
          <w:szCs w:val="30"/>
        </w:rPr>
        <w:t>2</w:t>
      </w:r>
      <w:r w:rsidR="001D3770">
        <w:rPr>
          <w:rFonts w:ascii="仿宋_GB2312" w:eastAsia="仿宋_GB2312" w:hAnsi="仿宋"/>
          <w:sz w:val="32"/>
          <w:szCs w:val="30"/>
        </w:rPr>
        <w:t>0</w:t>
      </w:r>
      <w:r>
        <w:rPr>
          <w:rFonts w:ascii="仿宋_GB2312" w:eastAsia="仿宋_GB2312" w:hAnsi="仿宋" w:hint="eastAsia"/>
          <w:sz w:val="32"/>
          <w:szCs w:val="30"/>
        </w:rPr>
        <w:t>日</w:t>
      </w:r>
      <w:r w:rsidR="00D3797F">
        <w:rPr>
          <w:rFonts w:ascii="仿宋_GB2312" w:eastAsia="仿宋_GB2312" w:hAnsi="仿宋" w:hint="eastAsia"/>
          <w:sz w:val="32"/>
          <w:szCs w:val="30"/>
        </w:rPr>
        <w:t xml:space="preserve"> </w:t>
      </w:r>
      <w:r w:rsidR="00D3797F">
        <w:rPr>
          <w:rFonts w:ascii="仿宋_GB2312" w:eastAsia="仿宋_GB2312" w:hAnsi="仿宋"/>
          <w:sz w:val="32"/>
          <w:szCs w:val="30"/>
        </w:rPr>
        <w:t xml:space="preserve">       </w:t>
      </w:r>
    </w:p>
    <w:sectPr w:rsidR="00E334BB" w:rsidSect="00A97A8A">
      <w:footerReference w:type="default" r:id="rId14"/>
      <w:pgSz w:w="11906" w:h="16838" w:code="9"/>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4B" w:rsidRDefault="00620F4B" w:rsidP="00DE1480">
      <w:r>
        <w:separator/>
      </w:r>
    </w:p>
  </w:endnote>
  <w:endnote w:type="continuationSeparator" w:id="0">
    <w:p w:rsidR="00620F4B" w:rsidRDefault="00620F4B" w:rsidP="00DE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795187"/>
      <w:docPartObj>
        <w:docPartGallery w:val="Page Numbers (Bottom of Page)"/>
        <w:docPartUnique/>
      </w:docPartObj>
    </w:sdtPr>
    <w:sdtEndPr/>
    <w:sdtContent>
      <w:p w:rsidR="001D3770" w:rsidRDefault="001D3770">
        <w:pPr>
          <w:pStyle w:val="a7"/>
          <w:jc w:val="center"/>
        </w:pPr>
        <w:r>
          <w:fldChar w:fldCharType="begin"/>
        </w:r>
        <w:r>
          <w:instrText>PAGE   \* MERGEFORMAT</w:instrText>
        </w:r>
        <w:r>
          <w:fldChar w:fldCharType="separate"/>
        </w:r>
        <w:r w:rsidR="00D3797F" w:rsidRPr="00D3797F">
          <w:rPr>
            <w:noProof/>
            <w:lang w:val="zh-CN"/>
          </w:rPr>
          <w:t>5</w:t>
        </w:r>
        <w:r>
          <w:fldChar w:fldCharType="end"/>
        </w:r>
      </w:p>
    </w:sdtContent>
  </w:sdt>
  <w:p w:rsidR="001D3770" w:rsidRDefault="001D37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4B" w:rsidRDefault="00620F4B" w:rsidP="00DE1480">
      <w:r>
        <w:separator/>
      </w:r>
    </w:p>
  </w:footnote>
  <w:footnote w:type="continuationSeparator" w:id="0">
    <w:p w:rsidR="00620F4B" w:rsidRDefault="00620F4B" w:rsidP="00DE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1B7E35"/>
    <w:multiLevelType w:val="singleLevel"/>
    <w:tmpl w:val="CB1B7E35"/>
    <w:lvl w:ilvl="0">
      <w:start w:val="1"/>
      <w:numFmt w:val="upperLetter"/>
      <w:lvlText w:val="%1."/>
      <w:lvlJc w:val="left"/>
      <w:pPr>
        <w:ind w:left="425" w:hanging="425"/>
      </w:pPr>
      <w:rPr>
        <w:rFonts w:hint="default"/>
      </w:rPr>
    </w:lvl>
  </w:abstractNum>
  <w:abstractNum w:abstractNumId="1" w15:restartNumberingAfterBreak="0">
    <w:nsid w:val="D8CE3B5A"/>
    <w:multiLevelType w:val="singleLevel"/>
    <w:tmpl w:val="D8CE3B5A"/>
    <w:lvl w:ilvl="0">
      <w:start w:val="1"/>
      <w:numFmt w:val="decimal"/>
      <w:suff w:val="space"/>
      <w:lvlText w:val="(%1)"/>
      <w:lvlJc w:val="left"/>
    </w:lvl>
  </w:abstractNum>
  <w:abstractNum w:abstractNumId="2" w15:restartNumberingAfterBreak="0">
    <w:nsid w:val="E8B820FE"/>
    <w:multiLevelType w:val="singleLevel"/>
    <w:tmpl w:val="E8B820FE"/>
    <w:lvl w:ilvl="0">
      <w:start w:val="1"/>
      <w:numFmt w:val="bullet"/>
      <w:lvlText w:val=""/>
      <w:lvlJc w:val="left"/>
      <w:pPr>
        <w:ind w:left="420" w:hanging="420"/>
      </w:pPr>
      <w:rPr>
        <w:rFonts w:ascii="Wingdings" w:hAnsi="Wingdings" w:hint="default"/>
      </w:rPr>
    </w:lvl>
  </w:abstractNum>
  <w:abstractNum w:abstractNumId="3" w15:restartNumberingAfterBreak="0">
    <w:nsid w:val="096E63F4"/>
    <w:multiLevelType w:val="hybridMultilevel"/>
    <w:tmpl w:val="97AAC534"/>
    <w:lvl w:ilvl="0" w:tplc="F51610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ACB169F"/>
    <w:multiLevelType w:val="hybridMultilevel"/>
    <w:tmpl w:val="EC9CDFA8"/>
    <w:lvl w:ilvl="0" w:tplc="78FEDF83">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4BB4B7F"/>
    <w:multiLevelType w:val="hybridMultilevel"/>
    <w:tmpl w:val="0DBA12EA"/>
    <w:lvl w:ilvl="0" w:tplc="78FEDF83">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3C136BC4"/>
    <w:multiLevelType w:val="hybridMultilevel"/>
    <w:tmpl w:val="29EE1530"/>
    <w:lvl w:ilvl="0" w:tplc="78FEDF83">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15:restartNumberingAfterBreak="0">
    <w:nsid w:val="3D184092"/>
    <w:multiLevelType w:val="singleLevel"/>
    <w:tmpl w:val="3D184092"/>
    <w:lvl w:ilvl="0">
      <w:start w:val="1"/>
      <w:numFmt w:val="bullet"/>
      <w:lvlText w:val=""/>
      <w:lvlJc w:val="left"/>
      <w:pPr>
        <w:ind w:left="420" w:hanging="420"/>
      </w:pPr>
      <w:rPr>
        <w:rFonts w:ascii="Wingdings" w:hAnsi="Wingdings" w:hint="default"/>
      </w:rPr>
    </w:lvl>
  </w:abstractNum>
  <w:abstractNum w:abstractNumId="8" w15:restartNumberingAfterBreak="0">
    <w:nsid w:val="5F626CF4"/>
    <w:multiLevelType w:val="hybridMultilevel"/>
    <w:tmpl w:val="916A06D2"/>
    <w:lvl w:ilvl="0" w:tplc="5936C75C">
      <w:start w:val="1"/>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9" w15:restartNumberingAfterBreak="0">
    <w:nsid w:val="6D8D0766"/>
    <w:multiLevelType w:val="hybridMultilevel"/>
    <w:tmpl w:val="E8C2DF88"/>
    <w:lvl w:ilvl="0" w:tplc="78FEDF83">
      <w:start w:val="1"/>
      <w:numFmt w:val="decimal"/>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0" w15:restartNumberingAfterBreak="0">
    <w:nsid w:val="6F9B3F58"/>
    <w:multiLevelType w:val="singleLevel"/>
    <w:tmpl w:val="6F9B3F58"/>
    <w:lvl w:ilvl="0">
      <w:start w:val="1"/>
      <w:numFmt w:val="bullet"/>
      <w:lvlText w:val=""/>
      <w:lvlJc w:val="left"/>
      <w:pPr>
        <w:ind w:left="420" w:hanging="420"/>
      </w:pPr>
      <w:rPr>
        <w:rFonts w:ascii="Wingdings" w:hAnsi="Wingdings" w:hint="default"/>
      </w:rPr>
    </w:lvl>
  </w:abstractNum>
  <w:abstractNum w:abstractNumId="11" w15:restartNumberingAfterBreak="0">
    <w:nsid w:val="73F01A76"/>
    <w:multiLevelType w:val="hybridMultilevel"/>
    <w:tmpl w:val="179074C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74CD28EC"/>
    <w:multiLevelType w:val="hybridMultilevel"/>
    <w:tmpl w:val="6100A556"/>
    <w:lvl w:ilvl="0" w:tplc="78FEDF83">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FEDF83"/>
    <w:multiLevelType w:val="singleLevel"/>
    <w:tmpl w:val="78FEDF83"/>
    <w:lvl w:ilvl="0">
      <w:start w:val="1"/>
      <w:numFmt w:val="decimal"/>
      <w:suff w:val="space"/>
      <w:lvlText w:val="(%1)"/>
      <w:lvlJc w:val="left"/>
    </w:lvl>
  </w:abstractNum>
  <w:abstractNum w:abstractNumId="14" w15:restartNumberingAfterBreak="0">
    <w:nsid w:val="7B0126FE"/>
    <w:multiLevelType w:val="hybridMultilevel"/>
    <w:tmpl w:val="0B0AFC20"/>
    <w:lvl w:ilvl="0" w:tplc="18886DF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3"/>
  </w:num>
  <w:num w:numId="3">
    <w:abstractNumId w:val="14"/>
  </w:num>
  <w:num w:numId="4">
    <w:abstractNumId w:val="10"/>
  </w:num>
  <w:num w:numId="5">
    <w:abstractNumId w:val="7"/>
  </w:num>
  <w:num w:numId="6">
    <w:abstractNumId w:val="0"/>
  </w:num>
  <w:num w:numId="7">
    <w:abstractNumId w:val="2"/>
  </w:num>
  <w:num w:numId="8">
    <w:abstractNumId w:val="13"/>
  </w:num>
  <w:num w:numId="9">
    <w:abstractNumId w:val="1"/>
  </w:num>
  <w:num w:numId="10">
    <w:abstractNumId w:val="4"/>
  </w:num>
  <w:num w:numId="11">
    <w:abstractNumId w:val="11"/>
  </w:num>
  <w:num w:numId="12">
    <w:abstractNumId w:val="6"/>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63"/>
    <w:rsid w:val="00036E56"/>
    <w:rsid w:val="000C73F6"/>
    <w:rsid w:val="0011401C"/>
    <w:rsid w:val="001632C1"/>
    <w:rsid w:val="00196CBE"/>
    <w:rsid w:val="001B6FCA"/>
    <w:rsid w:val="001C1601"/>
    <w:rsid w:val="001D3770"/>
    <w:rsid w:val="00234F10"/>
    <w:rsid w:val="002536DD"/>
    <w:rsid w:val="002B39E9"/>
    <w:rsid w:val="002D2B2C"/>
    <w:rsid w:val="004461EC"/>
    <w:rsid w:val="00466D61"/>
    <w:rsid w:val="004C1A9D"/>
    <w:rsid w:val="0052371B"/>
    <w:rsid w:val="005611E1"/>
    <w:rsid w:val="00567C83"/>
    <w:rsid w:val="005A3354"/>
    <w:rsid w:val="00620F4B"/>
    <w:rsid w:val="00645FEA"/>
    <w:rsid w:val="0065229C"/>
    <w:rsid w:val="006A587C"/>
    <w:rsid w:val="006B4A0F"/>
    <w:rsid w:val="007A0C94"/>
    <w:rsid w:val="007C7A63"/>
    <w:rsid w:val="008A10F9"/>
    <w:rsid w:val="00904058"/>
    <w:rsid w:val="00952B2F"/>
    <w:rsid w:val="009803DC"/>
    <w:rsid w:val="009A75ED"/>
    <w:rsid w:val="009C061B"/>
    <w:rsid w:val="009D29EF"/>
    <w:rsid w:val="00A1626A"/>
    <w:rsid w:val="00A269B1"/>
    <w:rsid w:val="00A333C0"/>
    <w:rsid w:val="00A95870"/>
    <w:rsid w:val="00A97A8A"/>
    <w:rsid w:val="00B626E7"/>
    <w:rsid w:val="00BB60A7"/>
    <w:rsid w:val="00BC70C5"/>
    <w:rsid w:val="00C21A87"/>
    <w:rsid w:val="00C5758B"/>
    <w:rsid w:val="00C7480B"/>
    <w:rsid w:val="00CB0034"/>
    <w:rsid w:val="00D0151E"/>
    <w:rsid w:val="00D24C05"/>
    <w:rsid w:val="00D25473"/>
    <w:rsid w:val="00D3797F"/>
    <w:rsid w:val="00D43BDF"/>
    <w:rsid w:val="00D72E0F"/>
    <w:rsid w:val="00DE1480"/>
    <w:rsid w:val="00DF7836"/>
    <w:rsid w:val="00E334BB"/>
    <w:rsid w:val="00E33732"/>
    <w:rsid w:val="00E7361D"/>
    <w:rsid w:val="00ED5C42"/>
    <w:rsid w:val="00EE3979"/>
    <w:rsid w:val="00EF20C0"/>
    <w:rsid w:val="00F87D52"/>
    <w:rsid w:val="00F934AB"/>
    <w:rsid w:val="00F93637"/>
    <w:rsid w:val="00FA344D"/>
    <w:rsid w:val="00FB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D2BBF"/>
  <w15:chartTrackingRefBased/>
  <w15:docId w15:val="{34C55025-5C15-4E2F-89BF-74B99F2E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2"/>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63"/>
    <w:pPr>
      <w:widowControl w:val="0"/>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无"/>
    <w:rsid w:val="007C7A63"/>
  </w:style>
  <w:style w:type="character" w:customStyle="1" w:styleId="Hyperlink0">
    <w:name w:val="Hyperlink.0"/>
    <w:rsid w:val="007C7A63"/>
    <w:rPr>
      <w:rFonts w:ascii="宋体" w:eastAsia="宋体" w:hAnsi="宋体" w:cs="宋体"/>
      <w:spacing w:val="20"/>
      <w:kern w:val="0"/>
      <w:sz w:val="28"/>
      <w:szCs w:val="28"/>
      <w:lang w:val="en-US"/>
    </w:rPr>
  </w:style>
  <w:style w:type="paragraph" w:styleId="a4">
    <w:name w:val="Normal (Web)"/>
    <w:basedOn w:val="a"/>
    <w:unhideWhenUsed/>
    <w:rsid w:val="007C7A63"/>
    <w:rPr>
      <w:sz w:val="24"/>
      <w:szCs w:val="24"/>
    </w:rPr>
  </w:style>
  <w:style w:type="paragraph" w:styleId="a5">
    <w:name w:val="header"/>
    <w:basedOn w:val="a"/>
    <w:link w:val="a6"/>
    <w:uiPriority w:val="99"/>
    <w:unhideWhenUsed/>
    <w:rsid w:val="00DE148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1480"/>
    <w:rPr>
      <w:rFonts w:eastAsia="宋体" w:cs="Times New Roman"/>
      <w:sz w:val="18"/>
      <w:szCs w:val="18"/>
    </w:rPr>
  </w:style>
  <w:style w:type="paragraph" w:styleId="a7">
    <w:name w:val="footer"/>
    <w:basedOn w:val="a"/>
    <w:link w:val="a8"/>
    <w:uiPriority w:val="99"/>
    <w:unhideWhenUsed/>
    <w:rsid w:val="00DE1480"/>
    <w:pPr>
      <w:tabs>
        <w:tab w:val="center" w:pos="4153"/>
        <w:tab w:val="right" w:pos="8306"/>
      </w:tabs>
      <w:snapToGrid w:val="0"/>
      <w:jc w:val="left"/>
    </w:pPr>
    <w:rPr>
      <w:sz w:val="18"/>
      <w:szCs w:val="18"/>
    </w:rPr>
  </w:style>
  <w:style w:type="character" w:customStyle="1" w:styleId="a8">
    <w:name w:val="页脚 字符"/>
    <w:basedOn w:val="a0"/>
    <w:link w:val="a7"/>
    <w:uiPriority w:val="99"/>
    <w:rsid w:val="00DE1480"/>
    <w:rPr>
      <w:rFonts w:eastAsia="宋体" w:cs="Times New Roman"/>
      <w:sz w:val="18"/>
      <w:szCs w:val="18"/>
    </w:rPr>
  </w:style>
  <w:style w:type="paragraph" w:styleId="a9">
    <w:name w:val="List Paragraph"/>
    <w:basedOn w:val="a"/>
    <w:uiPriority w:val="34"/>
    <w:qFormat/>
    <w:rsid w:val="00DE1480"/>
    <w:pPr>
      <w:ind w:firstLineChars="200" w:firstLine="420"/>
    </w:pPr>
  </w:style>
  <w:style w:type="character" w:styleId="aa">
    <w:name w:val="Hyperlink"/>
    <w:basedOn w:val="a0"/>
    <w:uiPriority w:val="99"/>
    <w:unhideWhenUsed/>
    <w:rsid w:val="006B4A0F"/>
    <w:rPr>
      <w:color w:val="0563C1" w:themeColor="hyperlink"/>
      <w:u w:val="single"/>
    </w:rPr>
  </w:style>
  <w:style w:type="paragraph" w:styleId="ab">
    <w:name w:val="Date"/>
    <w:basedOn w:val="a"/>
    <w:next w:val="a"/>
    <w:link w:val="ac"/>
    <w:uiPriority w:val="99"/>
    <w:semiHidden/>
    <w:unhideWhenUsed/>
    <w:rsid w:val="006B4A0F"/>
    <w:pPr>
      <w:ind w:leftChars="2500" w:left="100"/>
    </w:pPr>
  </w:style>
  <w:style w:type="character" w:customStyle="1" w:styleId="ac">
    <w:name w:val="日期 字符"/>
    <w:basedOn w:val="a0"/>
    <w:link w:val="ab"/>
    <w:uiPriority w:val="99"/>
    <w:semiHidden/>
    <w:rsid w:val="006B4A0F"/>
    <w:rPr>
      <w:rFonts w:eastAsia="宋体" w:cs="Times New Roman"/>
      <w:sz w:val="21"/>
    </w:rPr>
  </w:style>
  <w:style w:type="paragraph" w:styleId="ad">
    <w:name w:val="Balloon Text"/>
    <w:basedOn w:val="a"/>
    <w:link w:val="ae"/>
    <w:uiPriority w:val="99"/>
    <w:semiHidden/>
    <w:unhideWhenUsed/>
    <w:rsid w:val="006A587C"/>
    <w:rPr>
      <w:rFonts w:ascii="宋体"/>
      <w:sz w:val="18"/>
      <w:szCs w:val="18"/>
    </w:rPr>
  </w:style>
  <w:style w:type="character" w:customStyle="1" w:styleId="ae">
    <w:name w:val="批注框文本 字符"/>
    <w:basedOn w:val="a0"/>
    <w:link w:val="ad"/>
    <w:uiPriority w:val="99"/>
    <w:semiHidden/>
    <w:rsid w:val="006A587C"/>
    <w:rPr>
      <w:rFonts w:ascii="宋体" w:eastAsia="宋体" w:cs="Times New Roman"/>
      <w:sz w:val="18"/>
      <w:szCs w:val="18"/>
    </w:rPr>
  </w:style>
  <w:style w:type="character" w:styleId="af">
    <w:name w:val="FollowedHyperlink"/>
    <w:basedOn w:val="a0"/>
    <w:uiPriority w:val="99"/>
    <w:semiHidden/>
    <w:unhideWhenUsed/>
    <w:rsid w:val="001C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ncss.cn" TargetMode="External"/><Relationship Id="rId13" Type="http://schemas.openxmlformats.org/officeDocument/2006/relationships/hyperlink" Target="mailto:internetplus@moe.edu.cn" TargetMode="External"/><Relationship Id="rId3" Type="http://schemas.openxmlformats.org/officeDocument/2006/relationships/settings" Target="settings.xml"/><Relationship Id="rId7" Type="http://schemas.openxmlformats.org/officeDocument/2006/relationships/hyperlink" Target="https://www.pilcchina.org/" TargetMode="External"/><Relationship Id="rId12" Type="http://schemas.openxmlformats.org/officeDocument/2006/relationships/hyperlink" Target="mailto:experts@scut.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oh@chsi.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pilcchina.org" TargetMode="External"/><Relationship Id="rId4" Type="http://schemas.openxmlformats.org/officeDocument/2006/relationships/webSettings" Target="webSettings.xml"/><Relationship Id="rId9" Type="http://schemas.openxmlformats.org/officeDocument/2006/relationships/hyperlink" Target="https://www.pilcchina.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2526</Characters>
  <Application>Microsoft Office Word</Application>
  <DocSecurity>0</DocSecurity>
  <Lines>21</Lines>
  <Paragraphs>5</Paragraphs>
  <ScaleCrop>false</ScaleCrop>
  <Company>scut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saking</dc:creator>
  <cp:keywords/>
  <dc:description/>
  <cp:lastModifiedBy>saking</cp:lastModifiedBy>
  <cp:revision>2</cp:revision>
  <dcterms:created xsi:type="dcterms:W3CDTF">2020-07-22T08:45:00Z</dcterms:created>
  <dcterms:modified xsi:type="dcterms:W3CDTF">2020-07-22T08:45:00Z</dcterms:modified>
</cp:coreProperties>
</file>