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ascii="宋体" w:hAnsi="宋体" w:eastAsia="宋体"/>
          <w:color w:val="000000" w:themeColor="text1"/>
          <w14:textFill>
            <w14:solidFill>
              <w14:schemeClr w14:val="tx1"/>
            </w14:solidFill>
          </w14:textFill>
        </w:rPr>
        <w:t>02</w:t>
      </w:r>
      <w:r>
        <w:rPr>
          <w:rFonts w:hint="eastAsia" w:ascii="宋体" w:hAnsi="宋体" w:eastAsia="宋体"/>
          <w:color w:val="000000" w:themeColor="text1"/>
          <w14:textFill>
            <w14:solidFill>
              <w14:schemeClr w14:val="tx1"/>
            </w14:solidFill>
          </w14:textFill>
        </w:rPr>
        <w:t>1年“互联网+”创新</w:t>
      </w:r>
      <w:r>
        <w:rPr>
          <w:rFonts w:ascii="宋体" w:hAnsi="宋体" w:eastAsia="宋体"/>
          <w:color w:val="000000" w:themeColor="text1"/>
          <w14:textFill>
            <w14:solidFill>
              <w14:schemeClr w14:val="tx1"/>
            </w14:solidFill>
          </w14:textFill>
        </w:rPr>
        <w:t>创业大赛</w:t>
      </w:r>
      <w:r>
        <w:rPr>
          <w:rFonts w:hint="eastAsia" w:ascii="宋体" w:hAnsi="宋体" w:eastAsia="宋体"/>
          <w:color w:val="000000" w:themeColor="text1"/>
          <w14:textFill>
            <w14:solidFill>
              <w14:schemeClr w14:val="tx1"/>
            </w14:solidFill>
          </w14:textFill>
        </w:rPr>
        <w:t>校赛工作实施方案</w:t>
      </w:r>
    </w:p>
    <w:p>
      <w:pPr>
        <w:adjustRightInd w:val="0"/>
        <w:snapToGrid w:val="0"/>
        <w:spacing w:after="0" w:line="500" w:lineRule="exact"/>
        <w:ind w:firstLine="550" w:firstLineChars="200"/>
        <w:jc w:val="lef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一、组织机构</w:t>
      </w:r>
    </w:p>
    <w:p>
      <w:pPr>
        <w:pStyle w:val="2"/>
        <w:spacing w:before="0" w:beforeAutospacing="0" w:after="0" w:afterAutospacing="0" w:line="500" w:lineRule="exact"/>
        <w:ind w:firstLine="504" w:firstLineChars="180"/>
        <w:jc w:val="both"/>
        <w:rPr>
          <w:rFonts w:ascii="仿宋_GB2312" w:hAnsi="仿宋" w:eastAsia="仿宋_GB2312" w:cs="Times New Roman"/>
          <w:color w:val="000000" w:themeColor="text1"/>
          <w:kern w:val="2"/>
          <w:sz w:val="28"/>
          <w:szCs w:val="28"/>
          <w14:textFill>
            <w14:solidFill>
              <w14:schemeClr w14:val="tx1"/>
            </w14:solidFill>
          </w14:textFill>
        </w:rPr>
      </w:pPr>
      <w:r>
        <w:rPr>
          <w:rFonts w:hint="eastAsia" w:ascii="仿宋_GB2312" w:hAnsi="仿宋" w:eastAsia="仿宋_GB2312" w:cs="Times New Roman"/>
          <w:color w:val="000000" w:themeColor="text1"/>
          <w:kern w:val="2"/>
          <w:sz w:val="28"/>
          <w:szCs w:val="28"/>
          <w14:textFill>
            <w14:solidFill>
              <w14:schemeClr w14:val="tx1"/>
            </w14:solidFill>
          </w14:textFill>
        </w:rPr>
        <w:t>1</w:t>
      </w:r>
      <w:r>
        <w:rPr>
          <w:rFonts w:ascii="仿宋_GB2312" w:hAnsi="仿宋" w:eastAsia="仿宋_GB2312" w:cs="Times New Roman"/>
          <w:color w:val="000000" w:themeColor="text1"/>
          <w:kern w:val="2"/>
          <w:sz w:val="28"/>
          <w:szCs w:val="28"/>
          <w14:textFill>
            <w14:solidFill>
              <w14:schemeClr w14:val="tx1"/>
            </w14:solidFill>
          </w14:textFill>
        </w:rPr>
        <w:t>.</w:t>
      </w:r>
      <w:r>
        <w:rPr>
          <w:rFonts w:hint="eastAsia" w:ascii="仿宋_GB2312" w:hAnsi="仿宋" w:eastAsia="仿宋_GB2312" w:cs="Times New Roman"/>
          <w:color w:val="000000" w:themeColor="text1"/>
          <w:kern w:val="2"/>
          <w:sz w:val="28"/>
          <w:szCs w:val="28"/>
          <w14:textFill>
            <w14:solidFill>
              <w14:schemeClr w14:val="tx1"/>
            </w14:solidFill>
          </w14:textFill>
        </w:rPr>
        <w:t>成立2021年</w:t>
      </w:r>
      <w:r>
        <w:rPr>
          <w:rFonts w:ascii="仿宋_GB2312" w:hAnsi="仿宋" w:eastAsia="仿宋_GB2312" w:cs="Times New Roman"/>
          <w:color w:val="000000" w:themeColor="text1"/>
          <w:kern w:val="2"/>
          <w:sz w:val="28"/>
          <w:szCs w:val="28"/>
          <w14:textFill>
            <w14:solidFill>
              <w14:schemeClr w14:val="tx1"/>
            </w14:solidFill>
          </w14:textFill>
        </w:rPr>
        <w:t>“</w:t>
      </w:r>
      <w:r>
        <w:rPr>
          <w:rFonts w:hint="eastAsia" w:ascii="仿宋_GB2312" w:hAnsi="仿宋" w:eastAsia="仿宋_GB2312" w:cs="Times New Roman"/>
          <w:color w:val="000000" w:themeColor="text1"/>
          <w:kern w:val="2"/>
          <w:sz w:val="28"/>
          <w:szCs w:val="28"/>
          <w14:textFill>
            <w14:solidFill>
              <w14:schemeClr w14:val="tx1"/>
            </w14:solidFill>
          </w14:textFill>
        </w:rPr>
        <w:t>互联网</w:t>
      </w:r>
      <w:r>
        <w:rPr>
          <w:rFonts w:ascii="仿宋_GB2312" w:hAnsi="仿宋" w:eastAsia="仿宋_GB2312" w:cs="Times New Roman"/>
          <w:color w:val="000000" w:themeColor="text1"/>
          <w:kern w:val="2"/>
          <w:sz w:val="28"/>
          <w:szCs w:val="28"/>
          <w14:textFill>
            <w14:solidFill>
              <w14:schemeClr w14:val="tx1"/>
            </w14:solidFill>
          </w14:textFill>
        </w:rPr>
        <w:t>+”</w:t>
      </w:r>
      <w:r>
        <w:rPr>
          <w:rFonts w:hint="eastAsia" w:ascii="仿宋_GB2312" w:hAnsi="仿宋" w:eastAsia="仿宋_GB2312" w:cs="Times New Roman"/>
          <w:color w:val="000000" w:themeColor="text1"/>
          <w:kern w:val="2"/>
          <w:sz w:val="28"/>
          <w:szCs w:val="28"/>
          <w14:textFill>
            <w14:solidFill>
              <w14:schemeClr w14:val="tx1"/>
            </w14:solidFill>
          </w14:textFill>
        </w:rPr>
        <w:t>校赛工作领导小组，由校创新创业工作领导小组成员组成；在</w:t>
      </w:r>
      <w:r>
        <w:rPr>
          <w:rFonts w:ascii="仿宋_GB2312" w:hAnsi="仿宋" w:eastAsia="仿宋_GB2312" w:cs="Times New Roman"/>
          <w:color w:val="000000" w:themeColor="text1"/>
          <w:kern w:val="2"/>
          <w:sz w:val="28"/>
          <w:szCs w:val="28"/>
          <w14:textFill>
            <w14:solidFill>
              <w14:schemeClr w14:val="tx1"/>
            </w14:solidFill>
          </w14:textFill>
        </w:rPr>
        <w:t>工作领导小组下面</w:t>
      </w:r>
      <w:r>
        <w:rPr>
          <w:rFonts w:hint="eastAsia" w:ascii="仿宋_GB2312" w:hAnsi="仿宋" w:eastAsia="仿宋_GB2312" w:cs="Times New Roman"/>
          <w:color w:val="000000" w:themeColor="text1"/>
          <w:kern w:val="2"/>
          <w:sz w:val="28"/>
          <w:szCs w:val="28"/>
          <w14:textFill>
            <w14:solidFill>
              <w14:schemeClr w14:val="tx1"/>
            </w14:solidFill>
          </w14:textFill>
        </w:rPr>
        <w:t>设立大赛工作组，</w:t>
      </w:r>
      <w:r>
        <w:rPr>
          <w:rFonts w:hint="eastAsia" w:ascii="仿宋_GB2312" w:hAnsi="仿宋_GB2312" w:eastAsia="仿宋_GB2312" w:cs="仿宋_GB2312"/>
          <w:color w:val="000000" w:themeColor="text1"/>
          <w:spacing w:val="-3"/>
          <w:sz w:val="28"/>
          <w:szCs w:val="28"/>
          <w14:textFill>
            <w14:solidFill>
              <w14:schemeClr w14:val="tx1"/>
            </w14:solidFill>
          </w14:textFill>
        </w:rPr>
        <w:t>由</w:t>
      </w:r>
      <w:r>
        <w:rPr>
          <w:rFonts w:hint="eastAsia" w:ascii="仿宋_GB2312" w:eastAsia="仿宋_GB2312" w:hAnsiTheme="minorEastAsia"/>
          <w:color w:val="000000" w:themeColor="text1"/>
          <w:sz w:val="28"/>
          <w:szCs w:val="28"/>
          <w14:textFill>
            <w14:solidFill>
              <w14:schemeClr w14:val="tx1"/>
            </w14:solidFill>
          </w14:textFill>
        </w:rPr>
        <w:t>校创新创业（实践教学）工作委员会成员组成。</w:t>
      </w:r>
    </w:p>
    <w:p>
      <w:pPr>
        <w:pStyle w:val="2"/>
        <w:spacing w:before="0" w:beforeAutospacing="0" w:after="0" w:afterAutospacing="0" w:line="500" w:lineRule="exact"/>
        <w:ind w:firstLine="504" w:firstLineChars="180"/>
        <w:jc w:val="both"/>
        <w:rPr>
          <w:rFonts w:ascii="仿宋_GB2312" w:eastAsia="仿宋_GB2312" w:hAnsiTheme="minorEastAsia"/>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kern w:val="2"/>
          <w:sz w:val="28"/>
          <w:szCs w:val="28"/>
          <w14:textFill>
            <w14:solidFill>
              <w14:schemeClr w14:val="tx1"/>
            </w14:solidFill>
          </w14:textFill>
        </w:rPr>
        <w:t>2</w:t>
      </w:r>
      <w:r>
        <w:rPr>
          <w:rFonts w:ascii="仿宋_GB2312" w:hAnsi="仿宋" w:eastAsia="仿宋_GB2312" w:cs="Times New Roman"/>
          <w:color w:val="000000" w:themeColor="text1"/>
          <w:kern w:val="2"/>
          <w:sz w:val="28"/>
          <w:szCs w:val="28"/>
          <w14:textFill>
            <w14:solidFill>
              <w14:schemeClr w14:val="tx1"/>
            </w14:solidFill>
          </w14:textFill>
        </w:rPr>
        <w:t>.</w:t>
      </w:r>
      <w:r>
        <w:rPr>
          <w:rFonts w:hint="eastAsia" w:ascii="仿宋_GB2312" w:hAnsi="仿宋" w:eastAsia="仿宋_GB2312" w:cs="Times New Roman"/>
          <w:color w:val="000000" w:themeColor="text1"/>
          <w:kern w:val="2"/>
          <w:sz w:val="28"/>
          <w:szCs w:val="28"/>
          <w14:textFill>
            <w14:solidFill>
              <w14:schemeClr w14:val="tx1"/>
            </w14:solidFill>
          </w14:textFill>
        </w:rPr>
        <w:t>成立2021年</w:t>
      </w:r>
      <w:r>
        <w:rPr>
          <w:rFonts w:ascii="仿宋_GB2312" w:hAnsi="仿宋" w:eastAsia="仿宋_GB2312" w:cs="Times New Roman"/>
          <w:color w:val="000000" w:themeColor="text1"/>
          <w:kern w:val="2"/>
          <w:sz w:val="28"/>
          <w:szCs w:val="28"/>
          <w14:textFill>
            <w14:solidFill>
              <w14:schemeClr w14:val="tx1"/>
            </w14:solidFill>
          </w14:textFill>
        </w:rPr>
        <w:t>“</w:t>
      </w:r>
      <w:r>
        <w:rPr>
          <w:rFonts w:hint="eastAsia" w:ascii="仿宋_GB2312" w:hAnsi="仿宋" w:eastAsia="仿宋_GB2312" w:cs="Times New Roman"/>
          <w:color w:val="000000" w:themeColor="text1"/>
          <w:kern w:val="2"/>
          <w:sz w:val="28"/>
          <w:szCs w:val="28"/>
          <w14:textFill>
            <w14:solidFill>
              <w14:schemeClr w14:val="tx1"/>
            </w14:solidFill>
          </w14:textFill>
        </w:rPr>
        <w:t>互联网</w:t>
      </w:r>
      <w:r>
        <w:rPr>
          <w:rFonts w:ascii="仿宋_GB2312" w:hAnsi="仿宋" w:eastAsia="仿宋_GB2312" w:cs="Times New Roman"/>
          <w:color w:val="000000" w:themeColor="text1"/>
          <w:kern w:val="2"/>
          <w:sz w:val="28"/>
          <w:szCs w:val="28"/>
          <w14:textFill>
            <w14:solidFill>
              <w14:schemeClr w14:val="tx1"/>
            </w14:solidFill>
          </w14:textFill>
        </w:rPr>
        <w:t>+”</w:t>
      </w:r>
      <w:r>
        <w:rPr>
          <w:rFonts w:hint="eastAsia" w:ascii="仿宋_GB2312" w:hAnsi="仿宋" w:eastAsia="仿宋_GB2312" w:cs="Times New Roman"/>
          <w:color w:val="000000" w:themeColor="text1"/>
          <w:kern w:val="2"/>
          <w:sz w:val="28"/>
          <w:szCs w:val="28"/>
          <w14:textFill>
            <w14:solidFill>
              <w14:schemeClr w14:val="tx1"/>
            </w14:solidFill>
          </w14:textFill>
        </w:rPr>
        <w:t>校赛专家评审组，</w:t>
      </w:r>
      <w:r>
        <w:rPr>
          <w:rFonts w:hint="eastAsia" w:ascii="仿宋_GB2312" w:eastAsia="仿宋_GB2312" w:hAnsiTheme="minorEastAsia"/>
          <w:color w:val="000000" w:themeColor="text1"/>
          <w:sz w:val="28"/>
          <w:szCs w:val="28"/>
          <w14:textFill>
            <w14:solidFill>
              <w14:schemeClr w14:val="tx1"/>
            </w14:solidFill>
          </w14:textFill>
        </w:rPr>
        <w:t>由董必荣副校长担任组长，成员由相关行业、企业、创投风投机构、校内专家等组成，</w:t>
      </w:r>
      <w:r>
        <w:rPr>
          <w:rFonts w:hint="eastAsia" w:ascii="仿宋_GB2312" w:hAnsi="仿宋_GB2312" w:eastAsia="仿宋_GB2312" w:cs="仿宋_GB2312"/>
          <w:color w:val="000000" w:themeColor="text1"/>
          <w:spacing w:val="-3"/>
          <w:sz w:val="28"/>
          <w:szCs w:val="28"/>
          <w14:textFill>
            <w14:solidFill>
              <w14:schemeClr w14:val="tx1"/>
            </w14:solidFill>
          </w14:textFill>
        </w:rPr>
        <w:t>负责参赛项目的指导、评审等工作，</w:t>
      </w:r>
      <w:r>
        <w:rPr>
          <w:rFonts w:hint="eastAsia" w:ascii="仿宋_GB2312" w:eastAsia="仿宋_GB2312" w:hAnsiTheme="minorEastAsia"/>
          <w:color w:val="000000" w:themeColor="text1"/>
          <w:sz w:val="28"/>
          <w:szCs w:val="28"/>
          <w14:textFill>
            <w14:solidFill>
              <w14:schemeClr w14:val="tx1"/>
            </w14:solidFill>
          </w14:textFill>
        </w:rPr>
        <w:t>帮助大学生创新创业项目与社会投资对接。</w:t>
      </w:r>
    </w:p>
    <w:p>
      <w:pPr>
        <w:pStyle w:val="2"/>
        <w:spacing w:before="0" w:beforeAutospacing="0" w:after="0" w:afterAutospacing="0" w:line="500" w:lineRule="exact"/>
        <w:ind w:firstLine="504" w:firstLineChars="180"/>
        <w:jc w:val="both"/>
        <w:rPr>
          <w:rFonts w:ascii="仿宋_GB2312" w:hAnsi="仿宋" w:eastAsia="仿宋_GB2312" w:cs="Times New Roman"/>
          <w:color w:val="000000" w:themeColor="text1"/>
          <w:kern w:val="2"/>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3</w:t>
      </w:r>
      <w:r>
        <w:rPr>
          <w:rFonts w:ascii="仿宋_GB2312" w:eastAsia="仿宋_GB2312" w:hAnsiTheme="minorEastAsia"/>
          <w:color w:val="000000" w:themeColor="text1"/>
          <w:sz w:val="28"/>
          <w:szCs w:val="28"/>
          <w14:textFill>
            <w14:solidFill>
              <w14:schemeClr w14:val="tx1"/>
            </w14:solidFill>
          </w14:textFill>
        </w:rPr>
        <w:t>.</w:t>
      </w:r>
      <w:r>
        <w:rPr>
          <w:rFonts w:hint="eastAsia" w:ascii="仿宋_GB2312" w:hAnsi="仿宋" w:eastAsia="仿宋_GB2312" w:cs="Times New Roman"/>
          <w:color w:val="000000" w:themeColor="text1"/>
          <w:kern w:val="2"/>
          <w:sz w:val="28"/>
          <w:szCs w:val="28"/>
          <w14:textFill>
            <w14:solidFill>
              <w14:schemeClr w14:val="tx1"/>
            </w14:solidFill>
          </w14:textFill>
        </w:rPr>
        <w:t>2021年</w:t>
      </w:r>
      <w:r>
        <w:rPr>
          <w:rFonts w:ascii="仿宋_GB2312" w:hAnsi="仿宋" w:eastAsia="仿宋_GB2312" w:cs="Times New Roman"/>
          <w:color w:val="000000" w:themeColor="text1"/>
          <w:kern w:val="2"/>
          <w:sz w:val="28"/>
          <w:szCs w:val="28"/>
          <w14:textFill>
            <w14:solidFill>
              <w14:schemeClr w14:val="tx1"/>
            </w14:solidFill>
          </w14:textFill>
        </w:rPr>
        <w:t>“</w:t>
      </w:r>
      <w:r>
        <w:rPr>
          <w:rFonts w:hint="eastAsia" w:ascii="仿宋_GB2312" w:hAnsi="仿宋" w:eastAsia="仿宋_GB2312" w:cs="Times New Roman"/>
          <w:color w:val="000000" w:themeColor="text1"/>
          <w:kern w:val="2"/>
          <w:sz w:val="28"/>
          <w:szCs w:val="28"/>
          <w14:textFill>
            <w14:solidFill>
              <w14:schemeClr w14:val="tx1"/>
            </w14:solidFill>
          </w14:textFill>
        </w:rPr>
        <w:t>互联网</w:t>
      </w:r>
      <w:r>
        <w:rPr>
          <w:rFonts w:ascii="仿宋_GB2312" w:hAnsi="仿宋" w:eastAsia="仿宋_GB2312" w:cs="Times New Roman"/>
          <w:color w:val="000000" w:themeColor="text1"/>
          <w:kern w:val="2"/>
          <w:sz w:val="28"/>
          <w:szCs w:val="28"/>
          <w14:textFill>
            <w14:solidFill>
              <w14:schemeClr w14:val="tx1"/>
            </w14:solidFill>
          </w14:textFill>
        </w:rPr>
        <w:t>+”</w:t>
      </w:r>
      <w:r>
        <w:rPr>
          <w:rFonts w:hint="eastAsia" w:ascii="仿宋_GB2312" w:hAnsi="仿宋" w:eastAsia="仿宋_GB2312" w:cs="Times New Roman"/>
          <w:color w:val="000000" w:themeColor="text1"/>
          <w:kern w:val="2"/>
          <w:sz w:val="28"/>
          <w:szCs w:val="28"/>
          <w14:textFill>
            <w14:solidFill>
              <w14:schemeClr w14:val="tx1"/>
            </w14:solidFill>
          </w14:textFill>
        </w:rPr>
        <w:t>校赛工作</w:t>
      </w:r>
      <w:r>
        <w:rPr>
          <w:rFonts w:ascii="仿宋_GB2312" w:hAnsi="仿宋" w:eastAsia="仿宋_GB2312" w:cs="Times New Roman"/>
          <w:color w:val="000000" w:themeColor="text1"/>
          <w:kern w:val="2"/>
          <w:sz w:val="28"/>
          <w:szCs w:val="28"/>
          <w14:textFill>
            <w14:solidFill>
              <w14:schemeClr w14:val="tx1"/>
            </w14:solidFill>
          </w14:textFill>
        </w:rPr>
        <w:t>办公室设在创业学院。</w:t>
      </w:r>
    </w:p>
    <w:p>
      <w:pPr>
        <w:spacing w:after="0" w:line="500" w:lineRule="exact"/>
        <w:ind w:firstLine="550" w:firstLineChars="200"/>
        <w:rPr>
          <w:rFonts w:hAnsiTheme="minorEastAsia"/>
          <w:b/>
          <w:color w:val="000000" w:themeColor="text1"/>
          <w:sz w:val="28"/>
          <w:szCs w:val="28"/>
          <w14:textFill>
            <w14:solidFill>
              <w14:schemeClr w14:val="tx1"/>
            </w14:solidFill>
          </w14:textFill>
        </w:rPr>
      </w:pPr>
      <w:r>
        <w:rPr>
          <w:rFonts w:hint="eastAsia" w:hAnsiTheme="minorEastAsia"/>
          <w:b/>
          <w:color w:val="000000" w:themeColor="text1"/>
          <w:sz w:val="28"/>
          <w:szCs w:val="28"/>
          <w14:textFill>
            <w14:solidFill>
              <w14:schemeClr w14:val="tx1"/>
            </w14:solidFill>
          </w14:textFill>
        </w:rPr>
        <w:t>二、参赛对象</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 xml:space="preserve">在校本科生、研究生、毕业5年以内的毕业生（2016年之后毕业的本科生、研究生，不含在职生）。参赛人员（不含师生共创参赛项目成员中的教师）年龄不超过 35 岁（ 1986年 3月 1日之后出生）。 </w:t>
      </w:r>
    </w:p>
    <w:p>
      <w:pPr>
        <w:spacing w:after="0" w:line="500" w:lineRule="exact"/>
        <w:ind w:firstLine="550" w:firstLineChars="200"/>
        <w:rPr>
          <w:rFonts w:hAnsiTheme="minorEastAsia"/>
          <w:b/>
          <w:color w:val="000000" w:themeColor="text1"/>
          <w:sz w:val="28"/>
          <w:szCs w:val="28"/>
          <w14:textFill>
            <w14:solidFill>
              <w14:schemeClr w14:val="tx1"/>
            </w14:solidFill>
          </w14:textFill>
        </w:rPr>
      </w:pPr>
      <w:r>
        <w:rPr>
          <w:rFonts w:hint="eastAsia" w:hAnsiTheme="minorEastAsia"/>
          <w:b/>
          <w:color w:val="000000" w:themeColor="text1"/>
          <w:sz w:val="28"/>
          <w:szCs w:val="28"/>
          <w14:textFill>
            <w14:solidFill>
              <w14:schemeClr w14:val="tx1"/>
            </w14:solidFill>
          </w14:textFill>
        </w:rPr>
        <w:t>三、参赛方式和要求</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1.大赛以团队为单位报名参赛。允许跨校组建团队，每个团队的参赛成员不少于3人，原则上不多于15人（含团队负责人），须为项目的实际核心成员。参赛团队所报参赛的创业项目，须为本团队策划或经营的项目，不得借用他人项目参赛。</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2.根据参赛团队负责人的学籍或者学历确定参赛团队所代表的参赛学校，且代表的参赛学校具有唯一性。</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3.所有参赛材料和现场答辩原则上使用中文（普通话）或英文。</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4.参赛项目不得含有任何违反《中华人民共和国宪法》及其他法律、法规的内容。须尊重中国文化，符合公序良俗。</w:t>
      </w:r>
    </w:p>
    <w:p>
      <w:pPr>
        <w:spacing w:after="0" w:line="500" w:lineRule="exact"/>
        <w:ind w:firstLine="550" w:firstLineChars="200"/>
        <w:rPr>
          <w:rFonts w:hAnsiTheme="minorEastAsia"/>
          <w:b/>
          <w:color w:val="000000" w:themeColor="text1"/>
          <w:sz w:val="28"/>
          <w:szCs w:val="28"/>
          <w14:textFill>
            <w14:solidFill>
              <w14:schemeClr w14:val="tx1"/>
            </w14:solidFill>
          </w14:textFill>
        </w:rPr>
      </w:pPr>
      <w:r>
        <w:rPr>
          <w:rFonts w:hint="eastAsia" w:hAnsiTheme="minorEastAsia"/>
          <w:b/>
          <w:color w:val="000000" w:themeColor="text1"/>
          <w:sz w:val="28"/>
          <w:szCs w:val="28"/>
          <w14:textFill>
            <w14:solidFill>
              <w14:schemeClr w14:val="tx1"/>
            </w14:solidFill>
          </w14:textFill>
        </w:rPr>
        <w:t>四、参赛项目要求</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根据《教育部关于举办第七届中国国际“互联网+”大学生创新创业大赛的通知》（以下简称“教育部通知”）对“大赛总体安排”及“参赛项目要求”的阐述，我校推荐项目如获入选，在第七届大赛中，可选择 “高教主赛道”或“‘青年红色筑梦之旅’赛道”一条赛道参赛。各赛道具体活动方案详见教育部通知（附件1）。</w:t>
      </w:r>
    </w:p>
    <w:p>
      <w:pPr>
        <w:spacing w:after="0" w:line="500" w:lineRule="exact"/>
        <w:ind w:firstLine="550" w:firstLineChars="200"/>
        <w:rPr>
          <w:rFonts w:hAnsiTheme="minorEastAsia"/>
          <w:b/>
          <w:bCs/>
          <w:color w:val="000000" w:themeColor="text1"/>
          <w:sz w:val="28"/>
          <w:szCs w:val="28"/>
          <w14:textFill>
            <w14:solidFill>
              <w14:schemeClr w14:val="tx1"/>
            </w14:solidFill>
          </w14:textFill>
        </w:rPr>
      </w:pPr>
      <w:r>
        <w:rPr>
          <w:rFonts w:hint="eastAsia" w:hAnsiTheme="minorEastAsia"/>
          <w:b/>
          <w:bCs/>
          <w:color w:val="000000" w:themeColor="text1"/>
          <w:sz w:val="28"/>
          <w:szCs w:val="28"/>
          <w14:textFill>
            <w14:solidFill>
              <w14:schemeClr w14:val="tx1"/>
            </w14:solidFill>
          </w14:textFill>
        </w:rPr>
        <w:t>1.高教主赛道</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（1）参赛项目类型包括5大类，即：“互联网+”现代农业、“互联网+”制造业、“互联网+”信息技术服务、“互联网+”文化创意服务、“互联网+”社会服务。</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（2）参赛组别包括5个，即：本科生创意组、研究生创意组、初创组、成长组、师生共创组。(特别注意：今年创意组区分了本科生和研究生）</w:t>
      </w:r>
    </w:p>
    <w:p>
      <w:pPr>
        <w:spacing w:after="0" w:line="500" w:lineRule="exact"/>
        <w:ind w:firstLine="550" w:firstLineChars="200"/>
        <w:rPr>
          <w:rFonts w:hAnsiTheme="minorEastAsia"/>
          <w:b/>
          <w:bCs/>
          <w:color w:val="000000" w:themeColor="text1"/>
          <w:sz w:val="28"/>
          <w:szCs w:val="28"/>
          <w14:textFill>
            <w14:solidFill>
              <w14:schemeClr w14:val="tx1"/>
            </w14:solidFill>
          </w14:textFill>
        </w:rPr>
      </w:pPr>
      <w:r>
        <w:rPr>
          <w:rFonts w:hint="eastAsia" w:hAnsiTheme="minorEastAsia"/>
          <w:b/>
          <w:bCs/>
          <w:color w:val="000000" w:themeColor="text1"/>
          <w:sz w:val="28"/>
          <w:szCs w:val="28"/>
          <w14:textFill>
            <w14:solidFill>
              <w14:schemeClr w14:val="tx1"/>
            </w14:solidFill>
          </w14:textFill>
        </w:rPr>
        <w:t>2.“青年红色筑梦之旅”赛道</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（1）基本要求：在推进革命老区、贫困地区、城乡社区经济社会发展等方面有创新性、实效性和可持续性。</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（2）参赛组别分为公益组、创意组和创业组。（特别注意：今年取消了商业组，新增了创意组和创业组）</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（3）参加</w:t>
      </w:r>
      <w:r>
        <w:rPr>
          <w:rFonts w:hAnsiTheme="minorEastAsia"/>
          <w:color w:val="000000" w:themeColor="text1"/>
          <w:sz w:val="28"/>
          <w:szCs w:val="28"/>
          <w14:textFill>
            <w14:solidFill>
              <w14:schemeClr w14:val="tx1"/>
            </w14:solidFill>
          </w14:textFill>
        </w:rPr>
        <w:t>“</w:t>
      </w:r>
      <w:r>
        <w:rPr>
          <w:rFonts w:hint="eastAsia" w:hAnsiTheme="minorEastAsia"/>
          <w:color w:val="000000" w:themeColor="text1"/>
          <w:sz w:val="28"/>
          <w:szCs w:val="28"/>
          <w14:textFill>
            <w14:solidFill>
              <w14:schemeClr w14:val="tx1"/>
            </w14:solidFill>
          </w14:textFill>
        </w:rPr>
        <w:t>青年</w:t>
      </w:r>
      <w:r>
        <w:rPr>
          <w:rFonts w:hAnsiTheme="minorEastAsia"/>
          <w:color w:val="000000" w:themeColor="text1"/>
          <w:sz w:val="28"/>
          <w:szCs w:val="28"/>
          <w14:textFill>
            <w14:solidFill>
              <w14:schemeClr w14:val="tx1"/>
            </w14:solidFill>
          </w14:textFill>
        </w:rPr>
        <w:t>红色筑梦之旅”</w:t>
      </w:r>
      <w:r>
        <w:rPr>
          <w:rFonts w:hint="eastAsia" w:hAnsiTheme="minorEastAsia"/>
          <w:color w:val="000000" w:themeColor="text1"/>
          <w:sz w:val="28"/>
          <w:szCs w:val="28"/>
          <w14:textFill>
            <w14:solidFill>
              <w14:schemeClr w14:val="tx1"/>
            </w14:solidFill>
          </w14:textFill>
        </w:rPr>
        <w:t>赛道</w:t>
      </w:r>
      <w:r>
        <w:rPr>
          <w:rFonts w:hAnsiTheme="minorEastAsia"/>
          <w:color w:val="000000" w:themeColor="text1"/>
          <w:sz w:val="28"/>
          <w:szCs w:val="28"/>
          <w14:textFill>
            <w14:solidFill>
              <w14:schemeClr w14:val="tx1"/>
            </w14:solidFill>
          </w14:textFill>
        </w:rPr>
        <w:t>的项目必须</w:t>
      </w:r>
      <w:r>
        <w:rPr>
          <w:rFonts w:hint="eastAsia" w:hAnsiTheme="minorEastAsia"/>
          <w:color w:val="000000" w:themeColor="text1"/>
          <w:sz w:val="28"/>
          <w:szCs w:val="28"/>
          <w14:textFill>
            <w14:solidFill>
              <w14:schemeClr w14:val="tx1"/>
            </w14:solidFill>
          </w14:textFill>
        </w:rPr>
        <w:t>参加</w:t>
      </w:r>
      <w:r>
        <w:rPr>
          <w:rFonts w:hAnsiTheme="minorEastAsia"/>
          <w:color w:val="000000" w:themeColor="text1"/>
          <w:sz w:val="28"/>
          <w:szCs w:val="28"/>
          <w14:textFill>
            <w14:solidFill>
              <w14:schemeClr w14:val="tx1"/>
            </w14:solidFill>
          </w14:textFill>
        </w:rPr>
        <w:t>“</w:t>
      </w:r>
      <w:r>
        <w:rPr>
          <w:rFonts w:hint="eastAsia" w:hAnsiTheme="minorEastAsia"/>
          <w:color w:val="000000" w:themeColor="text1"/>
          <w:sz w:val="28"/>
          <w:szCs w:val="28"/>
          <w14:textFill>
            <w14:solidFill>
              <w14:schemeClr w14:val="tx1"/>
            </w14:solidFill>
          </w14:textFill>
        </w:rPr>
        <w:t>青年</w:t>
      </w:r>
      <w:r>
        <w:rPr>
          <w:rFonts w:hAnsiTheme="minorEastAsia"/>
          <w:color w:val="000000" w:themeColor="text1"/>
          <w:sz w:val="28"/>
          <w:szCs w:val="28"/>
          <w14:textFill>
            <w14:solidFill>
              <w14:schemeClr w14:val="tx1"/>
            </w14:solidFill>
          </w14:textFill>
        </w:rPr>
        <w:t>红色筑梦之旅”</w:t>
      </w:r>
      <w:r>
        <w:rPr>
          <w:rFonts w:hint="eastAsia" w:hAnsiTheme="minorEastAsia"/>
          <w:color w:val="000000" w:themeColor="text1"/>
          <w:sz w:val="28"/>
          <w:szCs w:val="28"/>
          <w14:textFill>
            <w14:solidFill>
              <w14:schemeClr w14:val="tx1"/>
            </w14:solidFill>
          </w14:textFill>
        </w:rPr>
        <w:t>活动</w:t>
      </w:r>
      <w:r>
        <w:rPr>
          <w:rFonts w:hAnsiTheme="minorEastAsia"/>
          <w:color w:val="000000" w:themeColor="text1"/>
          <w:sz w:val="28"/>
          <w:szCs w:val="28"/>
          <w14:textFill>
            <w14:solidFill>
              <w14:schemeClr w14:val="tx1"/>
            </w14:solidFill>
          </w14:textFill>
        </w:rPr>
        <w:t>。</w:t>
      </w:r>
    </w:p>
    <w:p>
      <w:pPr>
        <w:spacing w:after="0" w:line="500" w:lineRule="exact"/>
        <w:ind w:firstLine="550" w:firstLineChars="200"/>
        <w:rPr>
          <w:rFonts w:hAnsiTheme="minorEastAsia"/>
          <w:b/>
          <w:color w:val="000000" w:themeColor="text1"/>
          <w:sz w:val="28"/>
          <w:szCs w:val="28"/>
          <w14:textFill>
            <w14:solidFill>
              <w14:schemeClr w14:val="tx1"/>
            </w14:solidFill>
          </w14:textFill>
        </w:rPr>
      </w:pPr>
      <w:r>
        <w:rPr>
          <w:rFonts w:hint="eastAsia" w:hAnsiTheme="minorEastAsia"/>
          <w:b/>
          <w:color w:val="000000" w:themeColor="text1"/>
          <w:sz w:val="28"/>
          <w:szCs w:val="28"/>
          <w14:textFill>
            <w14:solidFill>
              <w14:schemeClr w14:val="tx1"/>
            </w14:solidFill>
          </w14:textFill>
        </w:rPr>
        <w:t>五、赛程安排</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（一）校赛</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计划6月1</w:t>
      </w:r>
      <w:r>
        <w:rPr>
          <w:rFonts w:hAnsiTheme="minorEastAsia"/>
          <w:color w:val="000000" w:themeColor="text1"/>
          <w:sz w:val="28"/>
          <w:szCs w:val="28"/>
          <w14:textFill>
            <w14:solidFill>
              <w14:schemeClr w14:val="tx1"/>
            </w14:solidFill>
          </w14:textFill>
        </w:rPr>
        <w:t>5</w:t>
      </w:r>
      <w:r>
        <w:rPr>
          <w:rFonts w:hint="eastAsia" w:hAnsiTheme="minorEastAsia"/>
          <w:color w:val="000000" w:themeColor="text1"/>
          <w:sz w:val="28"/>
          <w:szCs w:val="28"/>
          <w14:textFill>
            <w14:solidFill>
              <w14:schemeClr w14:val="tx1"/>
            </w14:solidFill>
          </w14:textFill>
        </w:rPr>
        <w:t>日前完成校赛全部工作。校赛主要包括</w:t>
      </w:r>
      <w:r>
        <w:rPr>
          <w:rFonts w:hAnsiTheme="minorEastAsia"/>
          <w:color w:val="000000" w:themeColor="text1"/>
          <w:sz w:val="28"/>
          <w:szCs w:val="28"/>
          <w14:textFill>
            <w14:solidFill>
              <w14:schemeClr w14:val="tx1"/>
            </w14:solidFill>
          </w14:textFill>
        </w:rPr>
        <w:t>3</w:t>
      </w:r>
      <w:r>
        <w:rPr>
          <w:rFonts w:hint="eastAsia" w:hAnsiTheme="minorEastAsia"/>
          <w:color w:val="000000" w:themeColor="text1"/>
          <w:sz w:val="28"/>
          <w:szCs w:val="28"/>
          <w14:textFill>
            <w14:solidFill>
              <w14:schemeClr w14:val="tx1"/>
            </w14:solidFill>
          </w14:textFill>
        </w:rPr>
        <w:t>个阶段：</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AnsiTheme="minorEastAsia"/>
          <w:color w:val="000000" w:themeColor="text1"/>
          <w:sz w:val="28"/>
          <w:szCs w:val="28"/>
          <w14:textFill>
            <w14:solidFill>
              <w14:schemeClr w14:val="tx1"/>
            </w14:solidFill>
          </w14:textFill>
        </w:rPr>
        <w:t>1.</w:t>
      </w:r>
      <w:r>
        <w:rPr>
          <w:rFonts w:hint="eastAsia" w:hAnsiTheme="minorEastAsia"/>
          <w:color w:val="000000" w:themeColor="text1"/>
          <w:sz w:val="28"/>
          <w:szCs w:val="28"/>
          <w14:textFill>
            <w14:solidFill>
              <w14:schemeClr w14:val="tx1"/>
            </w14:solidFill>
          </w14:textFill>
        </w:rPr>
        <w:t>项目推荐阶段（5月2</w:t>
      </w:r>
      <w:r>
        <w:rPr>
          <w:rFonts w:hAnsiTheme="minorEastAsia"/>
          <w:color w:val="000000" w:themeColor="text1"/>
          <w:sz w:val="28"/>
          <w:szCs w:val="28"/>
          <w14:textFill>
            <w14:solidFill>
              <w14:schemeClr w14:val="tx1"/>
            </w14:solidFill>
          </w14:textFill>
        </w:rPr>
        <w:t>4</w:t>
      </w:r>
      <w:r>
        <w:rPr>
          <w:rFonts w:hint="eastAsia" w:hAnsiTheme="minorEastAsia"/>
          <w:color w:val="000000" w:themeColor="text1"/>
          <w:sz w:val="28"/>
          <w:szCs w:val="28"/>
          <w14:textFill>
            <w14:solidFill>
              <w14:schemeClr w14:val="tx1"/>
            </w14:solidFill>
          </w14:textFill>
        </w:rPr>
        <w:t>日前）：各部门向创业学院择优推荐参加校赛选拔的优秀项目；</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AnsiTheme="minorEastAsia"/>
          <w:color w:val="000000" w:themeColor="text1"/>
          <w:sz w:val="28"/>
          <w:szCs w:val="28"/>
          <w14:textFill>
            <w14:solidFill>
              <w14:schemeClr w14:val="tx1"/>
            </w14:solidFill>
          </w14:textFill>
        </w:rPr>
        <w:t>2</w:t>
      </w:r>
      <w:r>
        <w:rPr>
          <w:rFonts w:hint="eastAsia" w:hAnsiTheme="minorEastAsia"/>
          <w:color w:val="000000" w:themeColor="text1"/>
          <w:sz w:val="28"/>
          <w:szCs w:val="28"/>
          <w14:textFill>
            <w14:solidFill>
              <w14:schemeClr w14:val="tx1"/>
            </w14:solidFill>
          </w14:textFill>
        </w:rPr>
        <w:t>.项目遴选阶段（5月2</w:t>
      </w:r>
      <w:r>
        <w:rPr>
          <w:rFonts w:hAnsiTheme="minorEastAsia"/>
          <w:color w:val="000000" w:themeColor="text1"/>
          <w:sz w:val="28"/>
          <w:szCs w:val="28"/>
          <w14:textFill>
            <w14:solidFill>
              <w14:schemeClr w14:val="tx1"/>
            </w14:solidFill>
          </w14:textFill>
        </w:rPr>
        <w:t>5</w:t>
      </w:r>
      <w:r>
        <w:rPr>
          <w:rFonts w:hint="eastAsia" w:hAnsiTheme="minorEastAsia"/>
          <w:color w:val="000000" w:themeColor="text1"/>
          <w:sz w:val="28"/>
          <w:szCs w:val="28"/>
          <w14:textFill>
            <w14:solidFill>
              <w14:schemeClr w14:val="tx1"/>
            </w14:solidFill>
          </w14:textFill>
        </w:rPr>
        <w:t>日至6月</w:t>
      </w:r>
      <w:r>
        <w:rPr>
          <w:rFonts w:hAnsiTheme="minorEastAsia"/>
          <w:color w:val="000000" w:themeColor="text1"/>
          <w:sz w:val="28"/>
          <w:szCs w:val="28"/>
          <w14:textFill>
            <w14:solidFill>
              <w14:schemeClr w14:val="tx1"/>
            </w14:solidFill>
          </w14:textFill>
        </w:rPr>
        <w:t>6</w:t>
      </w:r>
      <w:r>
        <w:rPr>
          <w:rFonts w:hint="eastAsia" w:hAnsiTheme="minorEastAsia"/>
          <w:color w:val="000000" w:themeColor="text1"/>
          <w:sz w:val="28"/>
          <w:szCs w:val="28"/>
          <w14:textFill>
            <w14:solidFill>
              <w14:schemeClr w14:val="tx1"/>
            </w14:solidFill>
          </w14:textFill>
        </w:rPr>
        <w:t>日）：组织校内外专家进行网上通讯评审。</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AnsiTheme="minorEastAsia"/>
          <w:color w:val="000000" w:themeColor="text1"/>
          <w:sz w:val="28"/>
          <w:szCs w:val="28"/>
          <w14:textFill>
            <w14:solidFill>
              <w14:schemeClr w14:val="tx1"/>
            </w14:solidFill>
          </w14:textFill>
        </w:rPr>
        <w:t>3</w:t>
      </w:r>
      <w:r>
        <w:rPr>
          <w:rFonts w:hint="eastAsia" w:hAnsiTheme="minorEastAsia"/>
          <w:color w:val="000000" w:themeColor="text1"/>
          <w:sz w:val="28"/>
          <w:szCs w:val="28"/>
          <w14:textFill>
            <w14:solidFill>
              <w14:schemeClr w14:val="tx1"/>
            </w14:solidFill>
          </w14:textFill>
        </w:rPr>
        <w:t>.校内决赛答辩阶段（6月7日至6月</w:t>
      </w:r>
      <w:r>
        <w:rPr>
          <w:rFonts w:hAnsiTheme="minorEastAsia"/>
          <w:color w:val="000000" w:themeColor="text1"/>
          <w:sz w:val="28"/>
          <w:szCs w:val="28"/>
          <w14:textFill>
            <w14:solidFill>
              <w14:schemeClr w14:val="tx1"/>
            </w14:solidFill>
          </w14:textFill>
        </w:rPr>
        <w:t>15</w:t>
      </w:r>
      <w:r>
        <w:rPr>
          <w:rFonts w:hint="eastAsia" w:hAnsiTheme="minorEastAsia"/>
          <w:color w:val="000000" w:themeColor="text1"/>
          <w:sz w:val="28"/>
          <w:szCs w:val="28"/>
          <w14:textFill>
            <w14:solidFill>
              <w14:schemeClr w14:val="tx1"/>
            </w14:solidFill>
          </w14:textFill>
        </w:rPr>
        <w:t>日）：组织入围项目进行现场路演及答辩。具体答辩时间及地点另行通知。</w:t>
      </w:r>
    </w:p>
    <w:p>
      <w:pPr>
        <w:spacing w:after="0" w:line="500" w:lineRule="exact"/>
        <w:ind w:firstLine="548" w:firstLineChars="200"/>
        <w:rPr>
          <w:rFonts w:hAnsiTheme="minorEastAsia"/>
          <w:color w:val="C00000"/>
          <w:sz w:val="28"/>
          <w:szCs w:val="28"/>
        </w:rPr>
      </w:pPr>
      <w:r>
        <w:rPr>
          <w:rFonts w:hint="eastAsia" w:hAnsiTheme="minorEastAsia"/>
          <w:color w:val="000000" w:themeColor="text1"/>
          <w:sz w:val="28"/>
          <w:szCs w:val="28"/>
          <w14:textFill>
            <w14:solidFill>
              <w14:schemeClr w14:val="tx1"/>
            </w14:solidFill>
          </w14:textFill>
        </w:rPr>
        <w:t>根据校内外专家评审成绩和</w:t>
      </w:r>
      <w:r>
        <w:rPr>
          <w:rFonts w:hint="eastAsia" w:hAnsiTheme="minorEastAsia"/>
          <w:color w:val="C00000"/>
          <w:sz w:val="28"/>
          <w:szCs w:val="28"/>
        </w:rPr>
        <w:t>省赛组委会分配的推荐名额（含每类赛道内部的组别要求），我校将按照校赛项目的最终分类分组成绩排序推荐晋级省赛的项目。</w:t>
      </w:r>
    </w:p>
    <w:p>
      <w:pPr>
        <w:spacing w:after="0" w:line="500" w:lineRule="exact"/>
        <w:ind w:firstLine="548" w:firstLineChars="200"/>
        <w:rPr>
          <w:rFonts w:hint="eastAsia"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根据校赛评审成绩推荐参加省赛的团队，须在全国大学生创业服务网进行项目晋级等操作；并同时通过学校管理员分配的账号密码登录江苏省“互联网+”大学生创新创业大赛管理平台报名并提交有关材料。</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（二）省赛</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省赛由江苏省教育厅组织，省赛组织委员会将参照全国决赛评审规则，对四个组别的项目进行评审。根据往年惯例，评选成绩突出的项目进入省级决赛，另设“青年红色筑梦之旅”赛道一、二、三等奖，同时推荐省赛一等奖项目进入训练营，通过训练营排位赛争夺晋级国赛名额。预计省赛在7月上旬-</w:t>
      </w:r>
      <w:r>
        <w:rPr>
          <w:rFonts w:hAnsiTheme="minorEastAsia"/>
          <w:color w:val="000000" w:themeColor="text1"/>
          <w:sz w:val="28"/>
          <w:szCs w:val="28"/>
          <w14:textFill>
            <w14:solidFill>
              <w14:schemeClr w14:val="tx1"/>
            </w14:solidFill>
          </w14:textFill>
        </w:rPr>
        <w:t>8</w:t>
      </w:r>
      <w:r>
        <w:rPr>
          <w:rFonts w:hint="eastAsia" w:hAnsiTheme="minorEastAsia"/>
          <w:color w:val="000000" w:themeColor="text1"/>
          <w:sz w:val="28"/>
          <w:szCs w:val="28"/>
          <w14:textFill>
            <w14:solidFill>
              <w14:schemeClr w14:val="tx1"/>
            </w14:solidFill>
          </w14:textFill>
        </w:rPr>
        <w:t>月下旬举行。</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（三）全国总决赛</w:t>
      </w:r>
    </w:p>
    <w:p>
      <w:pPr>
        <w:spacing w:after="0" w:line="500" w:lineRule="exact"/>
        <w:ind w:firstLine="548" w:firstLineChars="200"/>
        <w:rPr>
          <w:rFonts w:hint="eastAsia"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全国大赛专家委员会对入围全国总决赛项目进行网上评审，择优选拔一批优秀项目进行现场比赛，决出金、银奖、铜奖。预计全国总决赛在1</w:t>
      </w:r>
      <w:r>
        <w:rPr>
          <w:rFonts w:hAnsiTheme="minorEastAsia"/>
          <w:color w:val="000000" w:themeColor="text1"/>
          <w:sz w:val="28"/>
          <w:szCs w:val="28"/>
          <w14:textFill>
            <w14:solidFill>
              <w14:schemeClr w14:val="tx1"/>
            </w14:solidFill>
          </w14:textFill>
        </w:rPr>
        <w:t>0</w:t>
      </w:r>
      <w:r>
        <w:rPr>
          <w:rFonts w:hint="eastAsia" w:hAnsiTheme="minorEastAsia"/>
          <w:color w:val="000000" w:themeColor="text1"/>
          <w:sz w:val="28"/>
          <w:szCs w:val="28"/>
          <w14:textFill>
            <w14:solidFill>
              <w14:schemeClr w14:val="tx1"/>
            </w14:solidFill>
          </w14:textFill>
        </w:rPr>
        <w:t>月中下旬举行。</w:t>
      </w:r>
    </w:p>
    <w:p>
      <w:pPr>
        <w:spacing w:after="0" w:line="500" w:lineRule="exact"/>
        <w:ind w:firstLine="550" w:firstLineChars="200"/>
        <w:rPr>
          <w:rFonts w:hAnsiTheme="minorEastAsia"/>
          <w:b/>
          <w:color w:val="000000" w:themeColor="text1"/>
          <w:sz w:val="28"/>
          <w:szCs w:val="28"/>
          <w14:textFill>
            <w14:solidFill>
              <w14:schemeClr w14:val="tx1"/>
            </w14:solidFill>
          </w14:textFill>
        </w:rPr>
      </w:pPr>
      <w:r>
        <w:rPr>
          <w:rFonts w:hint="eastAsia" w:hAnsiTheme="minorEastAsia"/>
          <w:b/>
          <w:color w:val="000000" w:themeColor="text1"/>
          <w:sz w:val="28"/>
          <w:szCs w:val="28"/>
          <w14:textFill>
            <w14:solidFill>
              <w14:schemeClr w14:val="tx1"/>
            </w14:solidFill>
          </w14:textFill>
        </w:rPr>
        <w:t>六、报名及推荐数量要求</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我校本次</w:t>
      </w:r>
      <w:r>
        <w:rPr>
          <w:rFonts w:hAnsiTheme="minorEastAsia"/>
          <w:color w:val="000000" w:themeColor="text1"/>
          <w:sz w:val="28"/>
          <w:szCs w:val="28"/>
          <w14:textFill>
            <w14:solidFill>
              <w14:schemeClr w14:val="tx1"/>
            </w14:solidFill>
          </w14:textFill>
        </w:rPr>
        <w:t>比赛</w:t>
      </w:r>
      <w:r>
        <w:rPr>
          <w:rFonts w:hint="eastAsia" w:hAnsiTheme="minorEastAsia"/>
          <w:color w:val="000000" w:themeColor="text1"/>
          <w:sz w:val="28"/>
          <w:szCs w:val="28"/>
          <w14:textFill>
            <w14:solidFill>
              <w14:schemeClr w14:val="tx1"/>
            </w14:solidFill>
          </w14:textFill>
        </w:rPr>
        <w:t>采用</w:t>
      </w:r>
      <w:r>
        <w:rPr>
          <w:rFonts w:hint="eastAsia" w:hAnsiTheme="minorEastAsia"/>
          <w:b/>
          <w:color w:val="000000" w:themeColor="text1"/>
          <w:sz w:val="28"/>
          <w:szCs w:val="28"/>
          <w14:textFill>
            <w14:solidFill>
              <w14:schemeClr w14:val="tx1"/>
            </w14:solidFill>
          </w14:textFill>
        </w:rPr>
        <w:t>“基数托底+重点推荐”</w:t>
      </w:r>
      <w:r>
        <w:rPr>
          <w:rFonts w:hint="eastAsia" w:hAnsiTheme="minorEastAsia"/>
          <w:color w:val="000000" w:themeColor="text1"/>
          <w:sz w:val="28"/>
          <w:szCs w:val="28"/>
          <w14:textFill>
            <w14:solidFill>
              <w14:schemeClr w14:val="tx1"/>
            </w14:solidFill>
          </w14:textFill>
        </w:rPr>
        <w:t>的模式；</w:t>
      </w:r>
    </w:p>
    <w:p>
      <w:pPr>
        <w:keepNext w:val="0"/>
        <w:keepLines w:val="0"/>
        <w:pageBreakBefore w:val="0"/>
        <w:widowControl/>
        <w:kinsoku/>
        <w:wordWrap/>
        <w:overflowPunct/>
        <w:topLinePunct w:val="0"/>
        <w:autoSpaceDE/>
        <w:autoSpaceDN/>
        <w:bidi w:val="0"/>
        <w:adjustRightInd/>
        <w:snapToGrid/>
        <w:spacing w:after="0" w:line="500" w:lineRule="exact"/>
        <w:ind w:firstLine="550" w:firstLineChars="200"/>
        <w:textAlignment w:val="auto"/>
        <w:rPr>
          <w:rFonts w:hAnsiTheme="minorEastAsia"/>
          <w:b/>
          <w:color w:val="000000" w:themeColor="text1"/>
          <w:sz w:val="28"/>
          <w:szCs w:val="28"/>
          <w14:textFill>
            <w14:solidFill>
              <w14:schemeClr w14:val="tx1"/>
            </w14:solidFill>
          </w14:textFill>
        </w:rPr>
      </w:pPr>
      <w:bookmarkStart w:id="0" w:name="_Hlk71236928"/>
      <w:r>
        <w:rPr>
          <w:rFonts w:hint="eastAsia" w:hAnsiTheme="minorEastAsia"/>
          <w:b/>
          <w:color w:val="000000" w:themeColor="text1"/>
          <w:sz w:val="28"/>
          <w:szCs w:val="28"/>
          <w14:textFill>
            <w14:solidFill>
              <w14:schemeClr w14:val="tx1"/>
            </w14:solidFill>
          </w14:textFill>
        </w:rPr>
        <w:t>1.基数托底——</w:t>
      </w:r>
      <w:r>
        <w:rPr>
          <w:rFonts w:hAnsiTheme="minorEastAsia"/>
          <w:b/>
          <w:color w:val="000000" w:themeColor="text1"/>
          <w:sz w:val="28"/>
          <w:szCs w:val="28"/>
          <w14:textFill>
            <w14:solidFill>
              <w14:schemeClr w14:val="tx1"/>
            </w14:solidFill>
          </w14:textFill>
        </w:rPr>
        <w:t>在全国平台上报名</w:t>
      </w:r>
      <w:bookmarkEnd w:id="0"/>
    </w:p>
    <w:p>
      <w:pPr>
        <w:keepNext w:val="0"/>
        <w:keepLines w:val="0"/>
        <w:pageBreakBefore w:val="0"/>
        <w:widowControl/>
        <w:suppressLineNumbers w:val="0"/>
        <w:kinsoku/>
        <w:wordWrap/>
        <w:overflowPunct/>
        <w:topLinePunct w:val="0"/>
        <w:autoSpaceDE/>
        <w:autoSpaceDN/>
        <w:bidi w:val="0"/>
        <w:adjustRightInd/>
        <w:snapToGrid/>
        <w:spacing w:line="500" w:lineRule="exact"/>
        <w:ind w:firstLine="548"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pacing w:val="-3"/>
          <w:kern w:val="0"/>
          <w:sz w:val="28"/>
          <w:szCs w:val="28"/>
          <w:lang w:val="en-US" w:eastAsia="zh-CN" w:bidi="ar"/>
        </w:rPr>
        <w:t>2020年春学期立项的</w:t>
      </w:r>
      <w:r>
        <w:rPr>
          <w:rFonts w:hint="eastAsia" w:ascii="仿宋" w:hAnsi="仿宋" w:eastAsia="仿宋" w:cs="仿宋"/>
          <w:color w:val="C00000"/>
          <w:spacing w:val="-3"/>
          <w:kern w:val="0"/>
          <w:sz w:val="28"/>
          <w:szCs w:val="28"/>
          <w:lang w:val="en-US" w:eastAsia="zh-CN" w:bidi="ar"/>
        </w:rPr>
        <w:t>省级</w:t>
      </w:r>
      <w:r>
        <w:rPr>
          <w:rFonts w:hint="eastAsia" w:ascii="仿宋" w:hAnsi="仿宋" w:eastAsia="仿宋" w:cs="仿宋"/>
          <w:spacing w:val="-3"/>
          <w:kern w:val="0"/>
          <w:sz w:val="28"/>
          <w:szCs w:val="28"/>
          <w:lang w:val="en-US" w:eastAsia="zh-CN" w:bidi="ar"/>
        </w:rPr>
        <w:t>项目、2020年秋学期立项的</w:t>
      </w:r>
      <w:r>
        <w:rPr>
          <w:rFonts w:hint="eastAsia" w:ascii="仿宋" w:hAnsi="仿宋" w:eastAsia="仿宋" w:cs="仿宋"/>
          <w:color w:val="C00000"/>
          <w:spacing w:val="-3"/>
          <w:kern w:val="0"/>
          <w:sz w:val="28"/>
          <w:szCs w:val="28"/>
          <w:lang w:val="en-US" w:eastAsia="zh-CN" w:bidi="ar"/>
        </w:rPr>
        <w:t>校级</w:t>
      </w:r>
      <w:r>
        <w:rPr>
          <w:rFonts w:hint="eastAsia" w:ascii="仿宋" w:hAnsi="仿宋" w:eastAsia="仿宋" w:cs="仿宋"/>
          <w:spacing w:val="-3"/>
          <w:kern w:val="0"/>
          <w:sz w:val="28"/>
          <w:szCs w:val="28"/>
          <w:lang w:val="en-US" w:eastAsia="zh-CN" w:bidi="ar"/>
        </w:rPr>
        <w:t>项目以及2021年春学期拟立为</w:t>
      </w:r>
      <w:r>
        <w:rPr>
          <w:rFonts w:hint="eastAsia" w:ascii="仿宋" w:hAnsi="仿宋" w:eastAsia="仿宋" w:cs="仿宋"/>
          <w:color w:val="C00000"/>
          <w:spacing w:val="-3"/>
          <w:kern w:val="0"/>
          <w:sz w:val="28"/>
          <w:szCs w:val="28"/>
          <w:lang w:val="en-US" w:eastAsia="zh-CN" w:bidi="ar"/>
        </w:rPr>
        <w:t>校级及以上</w:t>
      </w:r>
      <w:r>
        <w:rPr>
          <w:rFonts w:hint="eastAsia" w:ascii="仿宋" w:hAnsi="仿宋" w:eastAsia="仿宋" w:cs="仿宋"/>
          <w:spacing w:val="-3"/>
          <w:kern w:val="0"/>
          <w:sz w:val="28"/>
          <w:szCs w:val="28"/>
          <w:lang w:val="en-US" w:eastAsia="zh-CN" w:bidi="ar"/>
        </w:rPr>
        <w:t>级别的大学生创新创业训练计划项目（以下简称“大创”）。</w:t>
      </w:r>
      <w:r>
        <w:rPr>
          <w:rFonts w:hint="eastAsia" w:ascii="仿宋" w:hAnsi="仿宋" w:eastAsia="仿宋" w:cs="仿宋"/>
          <w:color w:val="000000" w:themeColor="text1"/>
          <w:sz w:val="28"/>
          <w:szCs w:val="28"/>
          <w14:textFill>
            <w14:solidFill>
              <w14:schemeClr w14:val="tx1"/>
            </w14:solidFill>
          </w14:textFill>
        </w:rPr>
        <w:t>具体报名配额见附件3。</w:t>
      </w:r>
      <w:bookmarkStart w:id="2" w:name="_GoBack"/>
      <w:bookmarkEnd w:id="2"/>
    </w:p>
    <w:p>
      <w:pPr>
        <w:keepNext w:val="0"/>
        <w:keepLines w:val="0"/>
        <w:pageBreakBefore w:val="0"/>
        <w:widowControl/>
        <w:kinsoku/>
        <w:wordWrap/>
        <w:overflowPunct/>
        <w:topLinePunct w:val="0"/>
        <w:autoSpaceDE/>
        <w:autoSpaceDN/>
        <w:bidi w:val="0"/>
        <w:adjustRightInd/>
        <w:snapToGrid/>
        <w:spacing w:after="0" w:line="500" w:lineRule="exact"/>
        <w:ind w:firstLine="548" w:firstLineChars="200"/>
        <w:textAlignment w:val="auto"/>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上述</w:t>
      </w:r>
      <w:r>
        <w:rPr>
          <w:rFonts w:hAnsiTheme="minorEastAsia"/>
          <w:color w:val="000000" w:themeColor="text1"/>
          <w:sz w:val="28"/>
          <w:szCs w:val="28"/>
          <w14:textFill>
            <w14:solidFill>
              <w14:schemeClr w14:val="tx1"/>
            </w14:solidFill>
          </w14:textFill>
        </w:rPr>
        <w:t>项目</w:t>
      </w:r>
      <w:r>
        <w:rPr>
          <w:rFonts w:hint="eastAsia" w:hAnsiTheme="minorEastAsia"/>
          <w:color w:val="000000" w:themeColor="text1"/>
          <w:sz w:val="28"/>
          <w:szCs w:val="28"/>
          <w14:textFill>
            <w14:solidFill>
              <w14:schemeClr w14:val="tx1"/>
            </w14:solidFill>
          </w14:textFill>
        </w:rPr>
        <w:t>均需通过登录“全国大学生创业服务网”（cy.ncss.cn）或微信公众号（名称为“全国大学生创业服务网”或“中国‘互联网+’大学生创新创业大赛”）任一方式进行报名。微信公众号可进行赛事咨询。</w:t>
      </w:r>
    </w:p>
    <w:p>
      <w:pPr>
        <w:keepNext w:val="0"/>
        <w:keepLines w:val="0"/>
        <w:pageBreakBefore w:val="0"/>
        <w:widowControl/>
        <w:kinsoku/>
        <w:wordWrap/>
        <w:overflowPunct/>
        <w:topLinePunct w:val="0"/>
        <w:autoSpaceDE/>
        <w:autoSpaceDN/>
        <w:bidi w:val="0"/>
        <w:adjustRightInd/>
        <w:snapToGrid/>
        <w:spacing w:after="0" w:line="500" w:lineRule="exact"/>
        <w:ind w:firstLine="548" w:firstLineChars="200"/>
        <w:textAlignment w:val="auto"/>
        <w:rPr>
          <w:rFonts w:hint="eastAsia"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在全国平台上报名时间截止到2021年6月15日。</w:t>
      </w:r>
    </w:p>
    <w:p>
      <w:pPr>
        <w:spacing w:after="0" w:line="500" w:lineRule="exact"/>
        <w:ind w:firstLine="550" w:firstLineChars="200"/>
        <w:rPr>
          <w:rFonts w:hAnsiTheme="minorEastAsia"/>
          <w:b/>
          <w:color w:val="000000" w:themeColor="text1"/>
          <w:sz w:val="28"/>
          <w:szCs w:val="28"/>
          <w14:textFill>
            <w14:solidFill>
              <w14:schemeClr w14:val="tx1"/>
            </w14:solidFill>
          </w14:textFill>
        </w:rPr>
      </w:pPr>
      <w:r>
        <w:rPr>
          <w:rFonts w:hint="eastAsia" w:hAnsiTheme="minorEastAsia"/>
          <w:b/>
          <w:color w:val="000000" w:themeColor="text1"/>
          <w:sz w:val="28"/>
          <w:szCs w:val="28"/>
          <w14:textFill>
            <w14:solidFill>
              <w14:schemeClr w14:val="tx1"/>
            </w14:solidFill>
          </w14:textFill>
        </w:rPr>
        <w:t>2.重点推荐——</w:t>
      </w:r>
      <w:bookmarkStart w:id="1" w:name="_Hlk71236960"/>
      <w:r>
        <w:rPr>
          <w:rFonts w:hAnsiTheme="minorEastAsia"/>
          <w:b/>
          <w:color w:val="000000" w:themeColor="text1"/>
          <w:sz w:val="28"/>
          <w:szCs w:val="28"/>
          <w14:textFill>
            <w14:solidFill>
              <w14:schemeClr w14:val="tx1"/>
            </w14:solidFill>
          </w14:textFill>
        </w:rPr>
        <w:t>向</w:t>
      </w:r>
      <w:r>
        <w:rPr>
          <w:rFonts w:hint="eastAsia" w:hAnsiTheme="minorEastAsia"/>
          <w:b/>
          <w:color w:val="000000" w:themeColor="text1"/>
          <w:sz w:val="28"/>
          <w:szCs w:val="28"/>
          <w14:textFill>
            <w14:solidFill>
              <w14:schemeClr w14:val="tx1"/>
            </w14:solidFill>
          </w14:textFill>
        </w:rPr>
        <w:t>创业</w:t>
      </w:r>
      <w:r>
        <w:rPr>
          <w:rFonts w:hAnsiTheme="minorEastAsia"/>
          <w:b/>
          <w:color w:val="000000" w:themeColor="text1"/>
          <w:sz w:val="28"/>
          <w:szCs w:val="28"/>
          <w14:textFill>
            <w14:solidFill>
              <w14:schemeClr w14:val="tx1"/>
            </w14:solidFill>
          </w14:textFill>
        </w:rPr>
        <w:t>学院</w:t>
      </w:r>
      <w:r>
        <w:rPr>
          <w:rFonts w:hint="eastAsia" w:hAnsiTheme="minorEastAsia"/>
          <w:b/>
          <w:color w:val="000000" w:themeColor="text1"/>
          <w:sz w:val="28"/>
          <w:szCs w:val="28"/>
          <w14:textFill>
            <w14:solidFill>
              <w14:schemeClr w14:val="tx1"/>
            </w14:solidFill>
          </w14:textFill>
        </w:rPr>
        <w:t>重点</w:t>
      </w:r>
      <w:r>
        <w:rPr>
          <w:rFonts w:hAnsiTheme="minorEastAsia"/>
          <w:b/>
          <w:color w:val="000000" w:themeColor="text1"/>
          <w:sz w:val="28"/>
          <w:szCs w:val="28"/>
          <w14:textFill>
            <w14:solidFill>
              <w14:schemeClr w14:val="tx1"/>
            </w14:solidFill>
          </w14:textFill>
        </w:rPr>
        <w:t>推荐参加校赛的项目</w:t>
      </w:r>
      <w:bookmarkEnd w:id="1"/>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各学院、书院</w:t>
      </w:r>
      <w:r>
        <w:rPr>
          <w:rFonts w:hAnsiTheme="minorEastAsia"/>
          <w:color w:val="000000" w:themeColor="text1"/>
          <w:sz w:val="28"/>
          <w:szCs w:val="28"/>
          <w14:textFill>
            <w14:solidFill>
              <w14:schemeClr w14:val="tx1"/>
            </w14:solidFill>
          </w14:textFill>
        </w:rPr>
        <w:t>、研究生院、团委、校友</w:t>
      </w:r>
      <w:r>
        <w:rPr>
          <w:rFonts w:hint="eastAsia" w:hAnsiTheme="minorEastAsia"/>
          <w:color w:val="000000" w:themeColor="text1"/>
          <w:sz w:val="28"/>
          <w:szCs w:val="28"/>
          <w14:textFill>
            <w14:solidFill>
              <w14:schemeClr w14:val="tx1"/>
            </w14:solidFill>
          </w14:textFill>
        </w:rPr>
        <w:t>办遴选</w:t>
      </w:r>
      <w:r>
        <w:rPr>
          <w:rFonts w:hAnsiTheme="minorEastAsia"/>
          <w:color w:val="000000" w:themeColor="text1"/>
          <w:sz w:val="28"/>
          <w:szCs w:val="28"/>
          <w14:textFill>
            <w14:solidFill>
              <w14:schemeClr w14:val="tx1"/>
            </w14:solidFill>
          </w14:textFill>
        </w:rPr>
        <w:t>出优秀</w:t>
      </w:r>
      <w:r>
        <w:rPr>
          <w:rFonts w:hint="eastAsia" w:hAnsiTheme="minorEastAsia"/>
          <w:color w:val="000000" w:themeColor="text1"/>
          <w:sz w:val="28"/>
          <w:szCs w:val="28"/>
          <w14:textFill>
            <w14:solidFill>
              <w14:schemeClr w14:val="tx1"/>
            </w14:solidFill>
          </w14:textFill>
        </w:rPr>
        <w:t>项目</w:t>
      </w:r>
      <w:r>
        <w:rPr>
          <w:rFonts w:hAnsiTheme="minorEastAsia"/>
          <w:color w:val="000000" w:themeColor="text1"/>
          <w:sz w:val="28"/>
          <w:szCs w:val="28"/>
          <w14:textFill>
            <w14:solidFill>
              <w14:schemeClr w14:val="tx1"/>
            </w14:solidFill>
          </w14:textFill>
        </w:rPr>
        <w:t>，重点推荐到创业学院，参加校赛项目。各</w:t>
      </w:r>
      <w:r>
        <w:rPr>
          <w:rFonts w:hint="eastAsia" w:hAnsiTheme="minorEastAsia"/>
          <w:color w:val="000000" w:themeColor="text1"/>
          <w:sz w:val="28"/>
          <w:szCs w:val="28"/>
          <w14:textFill>
            <w14:solidFill>
              <w14:schemeClr w14:val="tx1"/>
            </w14:solidFill>
          </w14:textFill>
        </w:rPr>
        <w:t>单位</w:t>
      </w:r>
      <w:r>
        <w:rPr>
          <w:rFonts w:hAnsiTheme="minorEastAsia"/>
          <w:color w:val="000000" w:themeColor="text1"/>
          <w:sz w:val="28"/>
          <w:szCs w:val="28"/>
          <w14:textFill>
            <w14:solidFill>
              <w14:schemeClr w14:val="tx1"/>
            </w14:solidFill>
          </w14:textFill>
        </w:rPr>
        <w:t>推荐的项目可以来自以前的大创，</w:t>
      </w:r>
      <w:r>
        <w:rPr>
          <w:rFonts w:hint="eastAsia" w:hAnsiTheme="minorEastAsia"/>
          <w:color w:val="000000" w:themeColor="text1"/>
          <w:sz w:val="28"/>
          <w:szCs w:val="28"/>
          <w14:textFill>
            <w14:solidFill>
              <w14:schemeClr w14:val="tx1"/>
            </w14:solidFill>
          </w14:textFill>
        </w:rPr>
        <w:t>也</w:t>
      </w:r>
      <w:r>
        <w:rPr>
          <w:rFonts w:hAnsiTheme="minorEastAsia"/>
          <w:color w:val="000000" w:themeColor="text1"/>
          <w:sz w:val="28"/>
          <w:szCs w:val="28"/>
          <w14:textFill>
            <w14:solidFill>
              <w14:schemeClr w14:val="tx1"/>
            </w14:solidFill>
          </w14:textFill>
        </w:rPr>
        <w:t>可以来自大创以外的优秀项目。</w:t>
      </w:r>
      <w:r>
        <w:rPr>
          <w:rFonts w:hint="eastAsia" w:hAnsiTheme="minorEastAsia"/>
          <w:color w:val="000000" w:themeColor="text1"/>
          <w:sz w:val="28"/>
          <w:szCs w:val="28"/>
          <w14:textFill>
            <w14:solidFill>
              <w14:schemeClr w14:val="tx1"/>
            </w14:solidFill>
          </w14:textFill>
        </w:rPr>
        <w:t>具体报名配额见附件</w:t>
      </w:r>
      <w:r>
        <w:rPr>
          <w:rFonts w:hAnsiTheme="minorEastAsia"/>
          <w:color w:val="000000" w:themeColor="text1"/>
          <w:sz w:val="28"/>
          <w:szCs w:val="28"/>
          <w14:textFill>
            <w14:solidFill>
              <w14:schemeClr w14:val="tx1"/>
            </w14:solidFill>
          </w14:textFill>
        </w:rPr>
        <w:t>3</w:t>
      </w:r>
      <w:r>
        <w:rPr>
          <w:rFonts w:hint="eastAsia" w:hAnsiTheme="minorEastAsia"/>
          <w:color w:val="000000" w:themeColor="text1"/>
          <w:sz w:val="28"/>
          <w:szCs w:val="28"/>
          <w14:textFill>
            <w14:solidFill>
              <w14:schemeClr w14:val="tx1"/>
            </w14:solidFill>
          </w14:textFill>
        </w:rPr>
        <w:t>。各单位推荐参加校赛</w:t>
      </w:r>
      <w:r>
        <w:rPr>
          <w:rFonts w:hAnsiTheme="minorEastAsia"/>
          <w:color w:val="000000" w:themeColor="text1"/>
          <w:sz w:val="28"/>
          <w:szCs w:val="28"/>
          <w14:textFill>
            <w14:solidFill>
              <w14:schemeClr w14:val="tx1"/>
            </w14:solidFill>
          </w14:textFill>
        </w:rPr>
        <w:t>的项目如果不是来自</w:t>
      </w:r>
      <w:r>
        <w:rPr>
          <w:rFonts w:hint="eastAsia" w:hAnsiTheme="minorEastAsia"/>
          <w:color w:val="000000" w:themeColor="text1"/>
          <w:sz w:val="28"/>
          <w:szCs w:val="28"/>
          <w14:textFill>
            <w14:solidFill>
              <w14:schemeClr w14:val="tx1"/>
            </w14:solidFill>
          </w14:textFill>
        </w:rPr>
        <w:t>大创</w:t>
      </w:r>
      <w:r>
        <w:rPr>
          <w:rFonts w:hAnsiTheme="minorEastAsia"/>
          <w:color w:val="000000" w:themeColor="text1"/>
          <w:sz w:val="28"/>
          <w:szCs w:val="28"/>
          <w14:textFill>
            <w14:solidFill>
              <w14:schemeClr w14:val="tx1"/>
            </w14:solidFill>
          </w14:textFill>
        </w:rPr>
        <w:t>，也</w:t>
      </w:r>
      <w:r>
        <w:rPr>
          <w:rFonts w:hint="eastAsia" w:hAnsiTheme="minorEastAsia"/>
          <w:color w:val="000000" w:themeColor="text1"/>
          <w:sz w:val="28"/>
          <w:szCs w:val="28"/>
          <w14:textFill>
            <w14:solidFill>
              <w14:schemeClr w14:val="tx1"/>
            </w14:solidFill>
          </w14:textFill>
        </w:rPr>
        <w:t>需要同时在</w:t>
      </w:r>
      <w:r>
        <w:rPr>
          <w:rFonts w:hAnsiTheme="minorEastAsia"/>
          <w:color w:val="000000" w:themeColor="text1"/>
          <w:sz w:val="28"/>
          <w:szCs w:val="28"/>
          <w14:textFill>
            <w14:solidFill>
              <w14:schemeClr w14:val="tx1"/>
            </w14:solidFill>
          </w14:textFill>
        </w:rPr>
        <w:t>全国平台上报名。</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推荐时间截止到2</w:t>
      </w:r>
      <w:r>
        <w:rPr>
          <w:rFonts w:hAnsiTheme="minorEastAsia"/>
          <w:color w:val="000000" w:themeColor="text1"/>
          <w:sz w:val="28"/>
          <w:szCs w:val="28"/>
          <w14:textFill>
            <w14:solidFill>
              <w14:schemeClr w14:val="tx1"/>
            </w14:solidFill>
          </w14:textFill>
        </w:rPr>
        <w:t>021</w:t>
      </w:r>
      <w:r>
        <w:rPr>
          <w:rFonts w:hint="eastAsia" w:hAnsiTheme="minorEastAsia"/>
          <w:color w:val="000000" w:themeColor="text1"/>
          <w:sz w:val="28"/>
          <w:szCs w:val="28"/>
          <w14:textFill>
            <w14:solidFill>
              <w14:schemeClr w14:val="tx1"/>
            </w14:solidFill>
          </w14:textFill>
        </w:rPr>
        <w:t>年5月</w:t>
      </w:r>
      <w:r>
        <w:rPr>
          <w:rFonts w:hAnsiTheme="minorEastAsia"/>
          <w:color w:val="000000" w:themeColor="text1"/>
          <w:sz w:val="28"/>
          <w:szCs w:val="28"/>
          <w14:textFill>
            <w14:solidFill>
              <w14:schemeClr w14:val="tx1"/>
            </w14:solidFill>
          </w14:textFill>
        </w:rPr>
        <w:t>24</w:t>
      </w:r>
      <w:r>
        <w:rPr>
          <w:rFonts w:hint="eastAsia" w:hAnsiTheme="minorEastAsia"/>
          <w:color w:val="000000" w:themeColor="text1"/>
          <w:sz w:val="28"/>
          <w:szCs w:val="28"/>
          <w14:textFill>
            <w14:solidFill>
              <w14:schemeClr w14:val="tx1"/>
            </w14:solidFill>
          </w14:textFill>
        </w:rPr>
        <w:t>日。</w:t>
      </w:r>
    </w:p>
    <w:p>
      <w:pPr>
        <w:spacing w:after="0" w:line="500" w:lineRule="exact"/>
        <w:ind w:firstLine="550" w:firstLineChars="200"/>
        <w:rPr>
          <w:rFonts w:hint="eastAsia" w:hAnsiTheme="minorEastAsia"/>
          <w:color w:val="000000" w:themeColor="text1"/>
          <w:sz w:val="28"/>
          <w:szCs w:val="28"/>
          <w14:textFill>
            <w14:solidFill>
              <w14:schemeClr w14:val="tx1"/>
            </w14:solidFill>
          </w14:textFill>
        </w:rPr>
      </w:pPr>
      <w:r>
        <w:rPr>
          <w:rFonts w:hint="eastAsia" w:hAnsiTheme="minorEastAsia"/>
          <w:b/>
          <w:color w:val="000000" w:themeColor="text1"/>
          <w:sz w:val="28"/>
          <w:szCs w:val="28"/>
          <w14:textFill>
            <w14:solidFill>
              <w14:schemeClr w14:val="tx1"/>
            </w14:solidFill>
          </w14:textFill>
        </w:rPr>
        <w:t>特别注意：</w:t>
      </w:r>
      <w:r>
        <w:rPr>
          <w:rFonts w:hint="eastAsia" w:hAnsiTheme="minorEastAsia"/>
          <w:color w:val="000000" w:themeColor="text1"/>
          <w:sz w:val="28"/>
          <w:szCs w:val="28"/>
          <w14:textFill>
            <w14:solidFill>
              <w14:schemeClr w14:val="tx1"/>
            </w14:solidFill>
          </w14:textFill>
        </w:rPr>
        <w:t>如果仅在全国平台上报名，但没有向创业学院同时推荐的项目，将不能获得推荐晋级省赛的机会，仅作为学校大创立项的重要依据。</w:t>
      </w:r>
    </w:p>
    <w:p>
      <w:pPr>
        <w:spacing w:after="0" w:line="500" w:lineRule="exact"/>
        <w:ind w:firstLine="550" w:firstLineChars="200"/>
        <w:rPr>
          <w:rFonts w:hAnsiTheme="minorEastAsia"/>
          <w:b/>
          <w:color w:val="000000" w:themeColor="text1"/>
          <w:sz w:val="28"/>
          <w:szCs w:val="28"/>
          <w14:textFill>
            <w14:solidFill>
              <w14:schemeClr w14:val="tx1"/>
            </w14:solidFill>
          </w14:textFill>
        </w:rPr>
      </w:pPr>
      <w:r>
        <w:rPr>
          <w:rFonts w:hint="eastAsia" w:hAnsiTheme="minorEastAsia"/>
          <w:b/>
          <w:color w:val="000000" w:themeColor="text1"/>
          <w:sz w:val="28"/>
          <w:szCs w:val="28"/>
          <w14:textFill>
            <w14:solidFill>
              <w14:schemeClr w14:val="tx1"/>
            </w14:solidFill>
          </w14:textFill>
        </w:rPr>
        <w:t>七、校赛奖项设置及奖励政策</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（一）校赛奖项设置及说明</w:t>
      </w:r>
    </w:p>
    <w:p>
      <w:pPr>
        <w:spacing w:after="0" w:line="500" w:lineRule="exact"/>
        <w:ind w:firstLine="548" w:firstLineChars="200"/>
        <w:rPr>
          <w:rFonts w:hAnsiTheme="minorEastAsia"/>
          <w:color w:val="C00000"/>
          <w:sz w:val="28"/>
          <w:szCs w:val="28"/>
        </w:rPr>
      </w:pPr>
      <w:r>
        <w:rPr>
          <w:rFonts w:hint="eastAsia" w:hAnsiTheme="minorEastAsia"/>
          <w:color w:val="C00000"/>
          <w:sz w:val="28"/>
          <w:szCs w:val="28"/>
        </w:rPr>
        <w:t>1.校赛主赛道拟设一等奖</w:t>
      </w:r>
      <w:r>
        <w:rPr>
          <w:rFonts w:hAnsiTheme="minorEastAsia"/>
          <w:color w:val="C00000"/>
          <w:sz w:val="28"/>
          <w:szCs w:val="28"/>
        </w:rPr>
        <w:t>10</w:t>
      </w:r>
      <w:r>
        <w:rPr>
          <w:rFonts w:hint="eastAsia" w:hAnsiTheme="minorEastAsia"/>
          <w:color w:val="C00000"/>
          <w:sz w:val="28"/>
          <w:szCs w:val="28"/>
        </w:rPr>
        <w:t>个、二等奖</w:t>
      </w:r>
      <w:r>
        <w:rPr>
          <w:rFonts w:hAnsiTheme="minorEastAsia"/>
          <w:color w:val="C00000"/>
          <w:sz w:val="28"/>
          <w:szCs w:val="28"/>
        </w:rPr>
        <w:t>12</w:t>
      </w:r>
      <w:r>
        <w:rPr>
          <w:rFonts w:hint="eastAsia" w:hAnsiTheme="minorEastAsia"/>
          <w:color w:val="C00000"/>
          <w:sz w:val="28"/>
          <w:szCs w:val="28"/>
        </w:rPr>
        <w:t>个和三等奖1</w:t>
      </w:r>
      <w:r>
        <w:rPr>
          <w:rFonts w:hAnsiTheme="minorEastAsia"/>
          <w:color w:val="C00000"/>
          <w:sz w:val="28"/>
          <w:szCs w:val="28"/>
        </w:rPr>
        <w:t>5</w:t>
      </w:r>
      <w:r>
        <w:rPr>
          <w:rFonts w:hint="eastAsia" w:hAnsiTheme="minorEastAsia"/>
          <w:color w:val="C00000"/>
          <w:sz w:val="28"/>
          <w:szCs w:val="28"/>
        </w:rPr>
        <w:t>个。确保各组别入围数量符合晋级省赛的比例要求。如果项目质量不过硬，宁缺毋滥。</w:t>
      </w:r>
    </w:p>
    <w:p>
      <w:pPr>
        <w:spacing w:after="0" w:line="500" w:lineRule="exact"/>
        <w:ind w:firstLine="548" w:firstLineChars="200"/>
        <w:rPr>
          <w:rFonts w:hAnsiTheme="minorEastAsia"/>
          <w:color w:val="C00000"/>
          <w:sz w:val="28"/>
          <w:szCs w:val="28"/>
        </w:rPr>
      </w:pPr>
      <w:r>
        <w:rPr>
          <w:rFonts w:hint="eastAsia" w:hAnsiTheme="minorEastAsia"/>
          <w:color w:val="C00000"/>
          <w:sz w:val="28"/>
          <w:szCs w:val="28"/>
        </w:rPr>
        <w:t>2.“青年红色筑梦之旅”赛道拟设一等奖</w:t>
      </w:r>
      <w:r>
        <w:rPr>
          <w:rFonts w:hAnsiTheme="minorEastAsia"/>
          <w:color w:val="C00000"/>
          <w:sz w:val="28"/>
          <w:szCs w:val="28"/>
        </w:rPr>
        <w:t>5</w:t>
      </w:r>
      <w:r>
        <w:rPr>
          <w:rFonts w:hint="eastAsia" w:hAnsiTheme="minorEastAsia"/>
          <w:color w:val="C00000"/>
          <w:sz w:val="28"/>
          <w:szCs w:val="28"/>
        </w:rPr>
        <w:t>个、二等奖</w:t>
      </w:r>
      <w:r>
        <w:rPr>
          <w:rFonts w:hAnsiTheme="minorEastAsia"/>
          <w:color w:val="C00000"/>
          <w:sz w:val="28"/>
          <w:szCs w:val="28"/>
        </w:rPr>
        <w:t>8</w:t>
      </w:r>
      <w:r>
        <w:rPr>
          <w:rFonts w:hint="eastAsia" w:hAnsiTheme="minorEastAsia"/>
          <w:color w:val="C00000"/>
          <w:sz w:val="28"/>
          <w:szCs w:val="28"/>
        </w:rPr>
        <w:t>个、三等奖</w:t>
      </w:r>
      <w:r>
        <w:rPr>
          <w:rFonts w:hAnsiTheme="minorEastAsia"/>
          <w:color w:val="C00000"/>
          <w:sz w:val="28"/>
          <w:szCs w:val="28"/>
        </w:rPr>
        <w:t>12</w:t>
      </w:r>
      <w:r>
        <w:rPr>
          <w:rFonts w:hint="eastAsia" w:hAnsiTheme="minorEastAsia"/>
          <w:color w:val="C00000"/>
          <w:sz w:val="28"/>
          <w:szCs w:val="28"/>
        </w:rPr>
        <w:t>个。确保公益组、创意组、创业组入围数量符合晋级省赛的比例要求。如果项目质量不过硬，宁缺毋滥。</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C00000"/>
          <w:sz w:val="28"/>
          <w:szCs w:val="28"/>
        </w:rPr>
        <w:t>3.校赛拟设优秀组织奖</w:t>
      </w:r>
      <w:r>
        <w:rPr>
          <w:rFonts w:hAnsiTheme="minorEastAsia"/>
          <w:color w:val="C00000"/>
          <w:sz w:val="28"/>
          <w:szCs w:val="28"/>
        </w:rPr>
        <w:t>1</w:t>
      </w:r>
      <w:r>
        <w:rPr>
          <w:rFonts w:hint="eastAsia" w:hAnsiTheme="minorEastAsia"/>
          <w:color w:val="C00000"/>
          <w:sz w:val="28"/>
          <w:szCs w:val="28"/>
        </w:rPr>
        <w:t>-</w:t>
      </w:r>
      <w:r>
        <w:rPr>
          <w:rFonts w:hAnsiTheme="minorEastAsia"/>
          <w:color w:val="C00000"/>
          <w:sz w:val="28"/>
          <w:szCs w:val="28"/>
        </w:rPr>
        <w:t>5</w:t>
      </w:r>
      <w:r>
        <w:rPr>
          <w:rFonts w:hint="eastAsia" w:hAnsiTheme="minorEastAsia"/>
          <w:color w:val="C00000"/>
          <w:sz w:val="28"/>
          <w:szCs w:val="28"/>
        </w:rPr>
        <w:t>个。优秀组织奖评定根据各学院、四大书院、研究生院及相关部门初赛组织情况和校赛获奖情况综合计算。</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4.校赛设置优秀指导教师奖。凡是获得校赛一等奖的项目指导老师，将自动获评优秀指导老师奖。</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以上获奖项目均颁发获奖证书或奖牌。</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（二）奖励政策</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在校生获奖将获得</w:t>
      </w:r>
      <w:r>
        <w:rPr>
          <w:rFonts w:hAnsiTheme="minorEastAsia"/>
          <w:color w:val="000000" w:themeColor="text1"/>
          <w:sz w:val="28"/>
          <w:szCs w:val="28"/>
          <w14:textFill>
            <w14:solidFill>
              <w14:schemeClr w14:val="tx1"/>
            </w14:solidFill>
          </w14:textFill>
        </w:rPr>
        <w:t>学分奖励</w:t>
      </w:r>
      <w:r>
        <w:rPr>
          <w:rFonts w:hint="eastAsia" w:hAnsiTheme="minorEastAsia"/>
          <w:color w:val="000000" w:themeColor="text1"/>
          <w:sz w:val="28"/>
          <w:szCs w:val="28"/>
          <w14:textFill>
            <w14:solidFill>
              <w14:schemeClr w14:val="tx1"/>
            </w14:solidFill>
          </w14:textFill>
        </w:rPr>
        <w:t>，同时作为其评奖评优、授予荣誉学位等项目考核的重要参考依据。已经毕业的校友获奖，学校将为其颁发荣誉证书以作纪念，同时重点推荐到校外创新创业基地优先获得孵化或风投机会。</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教师指导互联网+创新创业项目获得各级奖项后，除获得教学奖励奖金外，如获省决赛一等奖的，可认定等同于省高等教育教学成果奖（实践教学）二等奖；获国赛金奖的，可认定等同于省高等教育教学成果奖（实践教学）一等奖，并可作为教师破格晋升高级职称的重要依据，其项目相关教学研究可优先推荐参评省级教学改革项目。</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学校为校赛获奖项目可提供落地孵化的校内及校外场地保障服务，并给予一定的优惠政策支持（如创业补贴、创业贷款担保等）。</w:t>
      </w:r>
    </w:p>
    <w:p>
      <w:pPr>
        <w:spacing w:after="0" w:line="500" w:lineRule="exact"/>
        <w:ind w:firstLine="550" w:firstLineChars="200"/>
        <w:rPr>
          <w:rFonts w:hAnsiTheme="minorEastAsia"/>
          <w:b/>
          <w:color w:val="000000" w:themeColor="text1"/>
          <w:sz w:val="28"/>
          <w:szCs w:val="28"/>
          <w14:textFill>
            <w14:solidFill>
              <w14:schemeClr w14:val="tx1"/>
            </w14:solidFill>
          </w14:textFill>
        </w:rPr>
      </w:pPr>
      <w:r>
        <w:rPr>
          <w:rFonts w:hint="eastAsia" w:hAnsiTheme="minorEastAsia"/>
          <w:b/>
          <w:color w:val="000000" w:themeColor="text1"/>
          <w:sz w:val="28"/>
          <w:szCs w:val="28"/>
          <w14:textFill>
            <w14:solidFill>
              <w14:schemeClr w14:val="tx1"/>
            </w14:solidFill>
          </w14:textFill>
        </w:rPr>
        <w:t>八、校赛组织要求</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1.各学院、书院、研究生院及相关部门要高度重视本次校赛的宣传动员和组织工作，积极组织动员团队参赛，为在校生和毕业生参赛提供必要的条件和支持。鼓励教师将科技成果产业化，带领学生创新创业，全面推进我校学生创新创业训练和实践，不断提高创新创业人才培养水平，助推一流专业建设。</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2.各学院、书院和研究生院负责审核参加校赛对象的资格，</w:t>
      </w:r>
      <w:r>
        <w:rPr>
          <w:rFonts w:hAnsiTheme="minorEastAsia"/>
          <w:color w:val="000000" w:themeColor="text1"/>
          <w:sz w:val="28"/>
          <w:szCs w:val="28"/>
          <w14:textFill>
            <w14:solidFill>
              <w14:schemeClr w14:val="tx1"/>
            </w14:solidFill>
          </w14:textFill>
        </w:rPr>
        <w:t>指导相关团队到全国比赛平台报名</w:t>
      </w:r>
      <w:r>
        <w:rPr>
          <w:rFonts w:hint="eastAsia" w:hAnsiTheme="minorEastAsia"/>
          <w:color w:val="000000" w:themeColor="text1"/>
          <w:sz w:val="28"/>
          <w:szCs w:val="28"/>
          <w14:textFill>
            <w14:solidFill>
              <w14:schemeClr w14:val="tx1"/>
            </w14:solidFill>
          </w14:textFill>
        </w:rPr>
        <w:t>。</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3.各部门安排专人负责本次校赛报名工作，组织高水平师资全程指导学生参赛。</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4.校赛报名及</w:t>
      </w:r>
      <w:r>
        <w:rPr>
          <w:rFonts w:hAnsiTheme="minorEastAsia"/>
          <w:color w:val="000000" w:themeColor="text1"/>
          <w:sz w:val="28"/>
          <w:szCs w:val="28"/>
          <w14:textFill>
            <w14:solidFill>
              <w14:schemeClr w14:val="tx1"/>
            </w14:solidFill>
          </w14:textFill>
        </w:rPr>
        <w:t>获奖</w:t>
      </w:r>
      <w:r>
        <w:rPr>
          <w:rFonts w:hint="eastAsia" w:hAnsiTheme="minorEastAsia"/>
          <w:color w:val="000000" w:themeColor="text1"/>
          <w:sz w:val="28"/>
          <w:szCs w:val="28"/>
          <w14:textFill>
            <w14:solidFill>
              <w14:schemeClr w14:val="tx1"/>
            </w14:solidFill>
          </w14:textFill>
        </w:rPr>
        <w:t>数量，将作为对各学院、书院等部门年终教学绩效考核的重要依据。</w:t>
      </w:r>
    </w:p>
    <w:p>
      <w:pPr>
        <w:spacing w:after="0" w:line="500" w:lineRule="exact"/>
        <w:ind w:firstLine="550" w:firstLineChars="200"/>
        <w:rPr>
          <w:rFonts w:hAnsiTheme="minorEastAsia"/>
          <w:b/>
          <w:color w:val="000000" w:themeColor="text1"/>
          <w:sz w:val="28"/>
          <w:szCs w:val="28"/>
          <w14:textFill>
            <w14:solidFill>
              <w14:schemeClr w14:val="tx1"/>
            </w14:solidFill>
          </w14:textFill>
        </w:rPr>
      </w:pPr>
      <w:r>
        <w:rPr>
          <w:rFonts w:hint="eastAsia" w:hAnsiTheme="minorEastAsia"/>
          <w:b/>
          <w:color w:val="000000" w:themeColor="text1"/>
          <w:sz w:val="28"/>
          <w:szCs w:val="28"/>
          <w14:textFill>
            <w14:solidFill>
              <w14:schemeClr w14:val="tx1"/>
            </w14:solidFill>
          </w14:textFill>
        </w:rPr>
        <w:t>九、经费保障</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校赛不收取任何项目报名费用。校赛经费投入由创业学院统筹，亦欢迎校外企业及校友引入社会资金赞助大赛。</w:t>
      </w:r>
    </w:p>
    <w:p>
      <w:pPr>
        <w:spacing w:after="0" w:line="500" w:lineRule="exact"/>
        <w:ind w:firstLine="550" w:firstLineChars="200"/>
        <w:rPr>
          <w:rFonts w:hAnsiTheme="minorEastAsia"/>
          <w:b/>
          <w:color w:val="000000" w:themeColor="text1"/>
          <w:sz w:val="28"/>
          <w:szCs w:val="28"/>
          <w14:textFill>
            <w14:solidFill>
              <w14:schemeClr w14:val="tx1"/>
            </w14:solidFill>
          </w14:textFill>
        </w:rPr>
      </w:pPr>
      <w:r>
        <w:rPr>
          <w:rFonts w:hint="eastAsia" w:hAnsiTheme="minorEastAsia"/>
          <w:b/>
          <w:color w:val="000000" w:themeColor="text1"/>
          <w:sz w:val="28"/>
          <w:szCs w:val="28"/>
          <w14:textFill>
            <w14:solidFill>
              <w14:schemeClr w14:val="tx1"/>
            </w14:solidFill>
          </w14:textFill>
        </w:rPr>
        <w:t>十、其他事项</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1.各部门将参加校赛的团队材料在5月2</w:t>
      </w:r>
      <w:r>
        <w:rPr>
          <w:rFonts w:hAnsiTheme="minorEastAsia"/>
          <w:color w:val="000000" w:themeColor="text1"/>
          <w:sz w:val="28"/>
          <w:szCs w:val="28"/>
          <w14:textFill>
            <w14:solidFill>
              <w14:schemeClr w14:val="tx1"/>
            </w14:solidFill>
          </w14:textFill>
        </w:rPr>
        <w:t>4</w:t>
      </w:r>
      <w:r>
        <w:rPr>
          <w:rFonts w:hint="eastAsia" w:hAnsiTheme="minorEastAsia"/>
          <w:color w:val="000000" w:themeColor="text1"/>
          <w:sz w:val="28"/>
          <w:szCs w:val="28"/>
          <w14:textFill>
            <w14:solidFill>
              <w14:schemeClr w14:val="tx1"/>
            </w14:solidFill>
          </w14:textFill>
        </w:rPr>
        <w:t>日前集中送至创业学院办公室（中和楼105）。待校赛结果出来后，再根据省厅2</w:t>
      </w:r>
      <w:r>
        <w:rPr>
          <w:rFonts w:hAnsiTheme="minorEastAsia"/>
          <w:color w:val="000000" w:themeColor="text1"/>
          <w:sz w:val="28"/>
          <w:szCs w:val="28"/>
          <w14:textFill>
            <w14:solidFill>
              <w14:schemeClr w14:val="tx1"/>
            </w14:solidFill>
          </w14:textFill>
        </w:rPr>
        <w:t>02</w:t>
      </w:r>
      <w:r>
        <w:rPr>
          <w:rFonts w:hint="eastAsia" w:hAnsiTheme="minorEastAsia"/>
          <w:color w:val="000000" w:themeColor="text1"/>
          <w:sz w:val="28"/>
          <w:szCs w:val="28"/>
          <w14:textFill>
            <w14:solidFill>
              <w14:schemeClr w14:val="tx1"/>
            </w14:solidFill>
          </w14:textFill>
        </w:rPr>
        <w:t>1年大赛通知要求，组织推荐参加省赛的团队提交相关材料（可参考往年省厅文件要求提前准备）。</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各部门报送至创业学院的材料应当包括：每支参赛团队的报名表（见附件</w:t>
      </w:r>
      <w:r>
        <w:rPr>
          <w:rFonts w:hint="eastAsia" w:hAnsiTheme="minorEastAsia"/>
          <w:color w:val="000000" w:themeColor="text1"/>
          <w:sz w:val="28"/>
          <w:szCs w:val="28"/>
          <w:lang w:val="en-US" w:eastAsia="zh-CN"/>
          <w14:textFill>
            <w14:solidFill>
              <w14:schemeClr w14:val="tx1"/>
            </w14:solidFill>
          </w14:textFill>
        </w:rPr>
        <w:t>4</w:t>
      </w:r>
      <w:r>
        <w:rPr>
          <w:rFonts w:hint="eastAsia" w:hAnsiTheme="minorEastAsia"/>
          <w:color w:val="000000" w:themeColor="text1"/>
          <w:sz w:val="28"/>
          <w:szCs w:val="28"/>
          <w14:textFill>
            <w14:solidFill>
              <w14:schemeClr w14:val="tx1"/>
            </w14:solidFill>
          </w14:textFill>
        </w:rPr>
        <w:t>）、推荐项目汇总表（见附件</w:t>
      </w:r>
      <w:r>
        <w:rPr>
          <w:rFonts w:hint="eastAsia" w:hAnsiTheme="minorEastAsia"/>
          <w:color w:val="000000" w:themeColor="text1"/>
          <w:sz w:val="28"/>
          <w:szCs w:val="28"/>
          <w:lang w:val="en-US" w:eastAsia="zh-CN"/>
          <w14:textFill>
            <w14:solidFill>
              <w14:schemeClr w14:val="tx1"/>
            </w14:solidFill>
          </w14:textFill>
        </w:rPr>
        <w:t>5</w:t>
      </w:r>
      <w:r>
        <w:rPr>
          <w:rFonts w:hint="eastAsia" w:hAnsiTheme="minorEastAsia"/>
          <w:color w:val="000000" w:themeColor="text1"/>
          <w:sz w:val="28"/>
          <w:szCs w:val="28"/>
          <w14:textFill>
            <w14:solidFill>
              <w14:schemeClr w14:val="tx1"/>
            </w14:solidFill>
          </w14:textFill>
        </w:rPr>
        <w:t>）、部门联系人信息表（见附件</w:t>
      </w:r>
      <w:r>
        <w:rPr>
          <w:rFonts w:hint="eastAsia" w:hAnsiTheme="minorEastAsia"/>
          <w:color w:val="000000" w:themeColor="text1"/>
          <w:sz w:val="28"/>
          <w:szCs w:val="28"/>
          <w:lang w:val="en-US" w:eastAsia="zh-CN"/>
          <w14:textFill>
            <w14:solidFill>
              <w14:schemeClr w14:val="tx1"/>
            </w14:solidFill>
          </w14:textFill>
        </w:rPr>
        <w:t>6</w:t>
      </w:r>
      <w:r>
        <w:rPr>
          <w:rFonts w:hint="eastAsia" w:hAnsiTheme="minorEastAsia"/>
          <w:color w:val="000000" w:themeColor="text1"/>
          <w:sz w:val="28"/>
          <w:szCs w:val="28"/>
          <w14:textFill>
            <w14:solidFill>
              <w14:schemeClr w14:val="tx1"/>
            </w14:solidFill>
          </w14:textFill>
        </w:rPr>
        <w:t>）（各1份）。报名表与所有附件材料用A4纸双面打印并装订成册。有关电子材料发送至电子邮箱：2569330736@qq.com，以学院、书院、研究生院为单位分项目提交，各项目以“学院（部门）-项目名称-项目负责人” 命名。</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2.校赛QQ工作群为：</w:t>
      </w:r>
      <w:r>
        <w:rPr>
          <w:rFonts w:hint="eastAsia" w:hAnsiTheme="minorEastAsia"/>
          <w:color w:val="000000" w:themeColor="text1"/>
          <w:sz w:val="28"/>
          <w:szCs w:val="28"/>
          <w:highlight w:val="yellow"/>
          <w14:textFill>
            <w14:solidFill>
              <w14:schemeClr w14:val="tx1"/>
            </w14:solidFill>
          </w14:textFill>
        </w:rPr>
        <w:t>537386503</w:t>
      </w:r>
      <w:r>
        <w:rPr>
          <w:rFonts w:hint="eastAsia" w:hAnsiTheme="minorEastAsia"/>
          <w:color w:val="000000" w:themeColor="text1"/>
          <w:sz w:val="28"/>
          <w:szCs w:val="28"/>
          <w14:textFill>
            <w14:solidFill>
              <w14:schemeClr w14:val="tx1"/>
            </w14:solidFill>
          </w14:textFill>
        </w:rPr>
        <w:t>；请各部门指定1名工作人员加入工作群，便于赛事工作沟通和交流。</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3.校赛有关事宜，可与创业学院联系。</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校赛组委会联系人：周老师；</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联系电话：（025）58318281；</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电子邮箱：2569330736@qq.com；</w:t>
      </w:r>
    </w:p>
    <w:p>
      <w:pPr>
        <w:spacing w:after="0" w:line="500" w:lineRule="exact"/>
        <w:ind w:firstLine="548" w:firstLineChars="200"/>
        <w:rPr>
          <w:rFonts w:hAnsiTheme="minorEastAsia"/>
          <w:color w:val="000000" w:themeColor="text1"/>
          <w:sz w:val="28"/>
          <w:szCs w:val="28"/>
          <w14:textFill>
            <w14:solidFill>
              <w14:schemeClr w14:val="tx1"/>
            </w14:solidFill>
          </w14:textFill>
        </w:rPr>
      </w:pPr>
      <w:r>
        <w:rPr>
          <w:rFonts w:hint="eastAsia" w:hAnsiTheme="minorEastAsia"/>
          <w:color w:val="000000" w:themeColor="text1"/>
          <w:sz w:val="28"/>
          <w:szCs w:val="28"/>
          <w14:textFill>
            <w14:solidFill>
              <w14:schemeClr w14:val="tx1"/>
            </w14:solidFill>
          </w14:textFill>
        </w:rPr>
        <w:t>地址：中和楼105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F2"/>
    <w:rsid w:val="00010281"/>
    <w:rsid w:val="00081849"/>
    <w:rsid w:val="000846D3"/>
    <w:rsid w:val="000A75CE"/>
    <w:rsid w:val="000D0898"/>
    <w:rsid w:val="00124DF2"/>
    <w:rsid w:val="001D16A9"/>
    <w:rsid w:val="001F72DB"/>
    <w:rsid w:val="00217A31"/>
    <w:rsid w:val="00247419"/>
    <w:rsid w:val="00287F93"/>
    <w:rsid w:val="002C7371"/>
    <w:rsid w:val="003F116F"/>
    <w:rsid w:val="004007CB"/>
    <w:rsid w:val="00460740"/>
    <w:rsid w:val="00472003"/>
    <w:rsid w:val="004A0845"/>
    <w:rsid w:val="004C2600"/>
    <w:rsid w:val="00514578"/>
    <w:rsid w:val="005272C5"/>
    <w:rsid w:val="005614F1"/>
    <w:rsid w:val="00586A6B"/>
    <w:rsid w:val="0060448A"/>
    <w:rsid w:val="00644567"/>
    <w:rsid w:val="006A3411"/>
    <w:rsid w:val="006A797D"/>
    <w:rsid w:val="007747F2"/>
    <w:rsid w:val="007B084A"/>
    <w:rsid w:val="007D5090"/>
    <w:rsid w:val="007F4B78"/>
    <w:rsid w:val="00830E31"/>
    <w:rsid w:val="008C3AA6"/>
    <w:rsid w:val="00911729"/>
    <w:rsid w:val="00963319"/>
    <w:rsid w:val="00A839C0"/>
    <w:rsid w:val="00AD32CC"/>
    <w:rsid w:val="00AF45B6"/>
    <w:rsid w:val="00B17F02"/>
    <w:rsid w:val="00B831C1"/>
    <w:rsid w:val="00BC01B1"/>
    <w:rsid w:val="00BC46ED"/>
    <w:rsid w:val="00BC53FE"/>
    <w:rsid w:val="00C06C8B"/>
    <w:rsid w:val="00C80EFB"/>
    <w:rsid w:val="00CB39DF"/>
    <w:rsid w:val="00CF6C20"/>
    <w:rsid w:val="00D00BEC"/>
    <w:rsid w:val="00E77D42"/>
    <w:rsid w:val="00F060EA"/>
    <w:rsid w:val="00F27487"/>
    <w:rsid w:val="00F42F35"/>
    <w:rsid w:val="010C77F6"/>
    <w:rsid w:val="017528CE"/>
    <w:rsid w:val="0284197F"/>
    <w:rsid w:val="03201E03"/>
    <w:rsid w:val="039D2193"/>
    <w:rsid w:val="054D28BD"/>
    <w:rsid w:val="05A55974"/>
    <w:rsid w:val="05D7248E"/>
    <w:rsid w:val="064D4841"/>
    <w:rsid w:val="06830F34"/>
    <w:rsid w:val="06AD6DA6"/>
    <w:rsid w:val="06E6070E"/>
    <w:rsid w:val="072F43E6"/>
    <w:rsid w:val="08046807"/>
    <w:rsid w:val="087B7988"/>
    <w:rsid w:val="08BE3F8E"/>
    <w:rsid w:val="08CE5644"/>
    <w:rsid w:val="09193D46"/>
    <w:rsid w:val="09A23A71"/>
    <w:rsid w:val="09C02C92"/>
    <w:rsid w:val="09FE6D82"/>
    <w:rsid w:val="0A1B068D"/>
    <w:rsid w:val="0A2A6EBB"/>
    <w:rsid w:val="0B926355"/>
    <w:rsid w:val="0BA13F0F"/>
    <w:rsid w:val="0C571A9F"/>
    <w:rsid w:val="0CC30AEF"/>
    <w:rsid w:val="0DC83917"/>
    <w:rsid w:val="0E0143AB"/>
    <w:rsid w:val="0EE82EFF"/>
    <w:rsid w:val="0FCB4991"/>
    <w:rsid w:val="0FF750F4"/>
    <w:rsid w:val="10D30F26"/>
    <w:rsid w:val="11D12D12"/>
    <w:rsid w:val="1321456E"/>
    <w:rsid w:val="14730794"/>
    <w:rsid w:val="147B4F90"/>
    <w:rsid w:val="1513710D"/>
    <w:rsid w:val="15536FF9"/>
    <w:rsid w:val="156D021C"/>
    <w:rsid w:val="15BB2D16"/>
    <w:rsid w:val="168D43FC"/>
    <w:rsid w:val="17363858"/>
    <w:rsid w:val="174D66CC"/>
    <w:rsid w:val="183B1532"/>
    <w:rsid w:val="18A17286"/>
    <w:rsid w:val="18AD58ED"/>
    <w:rsid w:val="18EC1F61"/>
    <w:rsid w:val="192B5492"/>
    <w:rsid w:val="19B41DC7"/>
    <w:rsid w:val="1B910929"/>
    <w:rsid w:val="1CDD2940"/>
    <w:rsid w:val="1CED75F7"/>
    <w:rsid w:val="1D951428"/>
    <w:rsid w:val="1E014AC1"/>
    <w:rsid w:val="1EE73AA9"/>
    <w:rsid w:val="1FB2246B"/>
    <w:rsid w:val="1FBA3FE3"/>
    <w:rsid w:val="2031309A"/>
    <w:rsid w:val="208950C1"/>
    <w:rsid w:val="217D2CC5"/>
    <w:rsid w:val="218C41AF"/>
    <w:rsid w:val="223B54BB"/>
    <w:rsid w:val="22821433"/>
    <w:rsid w:val="23B8392A"/>
    <w:rsid w:val="23BC7236"/>
    <w:rsid w:val="23C03FED"/>
    <w:rsid w:val="2523385E"/>
    <w:rsid w:val="25AF77F5"/>
    <w:rsid w:val="263610F6"/>
    <w:rsid w:val="267B15BC"/>
    <w:rsid w:val="28EE7DD7"/>
    <w:rsid w:val="29B400C8"/>
    <w:rsid w:val="29D71834"/>
    <w:rsid w:val="29FE54F9"/>
    <w:rsid w:val="2B4F5974"/>
    <w:rsid w:val="2B70738A"/>
    <w:rsid w:val="2C54748E"/>
    <w:rsid w:val="2CCD70D9"/>
    <w:rsid w:val="2CEA0801"/>
    <w:rsid w:val="2E375F1C"/>
    <w:rsid w:val="2F033B26"/>
    <w:rsid w:val="2F2162AC"/>
    <w:rsid w:val="2F6A510C"/>
    <w:rsid w:val="2FD373D1"/>
    <w:rsid w:val="30002D00"/>
    <w:rsid w:val="30AA18C8"/>
    <w:rsid w:val="30AD4701"/>
    <w:rsid w:val="32861D36"/>
    <w:rsid w:val="32A90F20"/>
    <w:rsid w:val="32CE7FD5"/>
    <w:rsid w:val="330F3805"/>
    <w:rsid w:val="344618CC"/>
    <w:rsid w:val="3454591E"/>
    <w:rsid w:val="346A58D9"/>
    <w:rsid w:val="34BB43AD"/>
    <w:rsid w:val="34EA4456"/>
    <w:rsid w:val="34EF43A7"/>
    <w:rsid w:val="367C63CE"/>
    <w:rsid w:val="36C76074"/>
    <w:rsid w:val="376A4393"/>
    <w:rsid w:val="37730BE6"/>
    <w:rsid w:val="38E13E89"/>
    <w:rsid w:val="39E85E33"/>
    <w:rsid w:val="3A0B6920"/>
    <w:rsid w:val="3A8D7DEA"/>
    <w:rsid w:val="3B492B12"/>
    <w:rsid w:val="3B5D57E4"/>
    <w:rsid w:val="3B6F6A7D"/>
    <w:rsid w:val="3C1217CD"/>
    <w:rsid w:val="3C463F3C"/>
    <w:rsid w:val="3CF8067C"/>
    <w:rsid w:val="3D534CE9"/>
    <w:rsid w:val="3E8914EF"/>
    <w:rsid w:val="3F7D20C5"/>
    <w:rsid w:val="40EB6565"/>
    <w:rsid w:val="41625E49"/>
    <w:rsid w:val="42F00344"/>
    <w:rsid w:val="43814841"/>
    <w:rsid w:val="43C561E7"/>
    <w:rsid w:val="444D339B"/>
    <w:rsid w:val="44EA7EB4"/>
    <w:rsid w:val="45784078"/>
    <w:rsid w:val="45A033A0"/>
    <w:rsid w:val="46E75369"/>
    <w:rsid w:val="47DA21F8"/>
    <w:rsid w:val="48C3310F"/>
    <w:rsid w:val="4A7758BA"/>
    <w:rsid w:val="4A97494B"/>
    <w:rsid w:val="4AE236BC"/>
    <w:rsid w:val="4AFE6BE3"/>
    <w:rsid w:val="4B525213"/>
    <w:rsid w:val="4C7602D6"/>
    <w:rsid w:val="4CB92D61"/>
    <w:rsid w:val="4D7A11EE"/>
    <w:rsid w:val="4E06492A"/>
    <w:rsid w:val="4F2445D7"/>
    <w:rsid w:val="4FC320F4"/>
    <w:rsid w:val="50AC0F5C"/>
    <w:rsid w:val="50F52B86"/>
    <w:rsid w:val="53EE4CCE"/>
    <w:rsid w:val="56985664"/>
    <w:rsid w:val="58237F21"/>
    <w:rsid w:val="58B3044C"/>
    <w:rsid w:val="5A04687B"/>
    <w:rsid w:val="5C5F0308"/>
    <w:rsid w:val="5C630E4C"/>
    <w:rsid w:val="5CBA0BA6"/>
    <w:rsid w:val="5CF7647E"/>
    <w:rsid w:val="5D4C14BD"/>
    <w:rsid w:val="5DC94133"/>
    <w:rsid w:val="5DF544FE"/>
    <w:rsid w:val="5E2D1237"/>
    <w:rsid w:val="5ED86A13"/>
    <w:rsid w:val="61B40E66"/>
    <w:rsid w:val="6216165F"/>
    <w:rsid w:val="62545D04"/>
    <w:rsid w:val="62745824"/>
    <w:rsid w:val="62AF3657"/>
    <w:rsid w:val="62B34F2C"/>
    <w:rsid w:val="644D2927"/>
    <w:rsid w:val="647026AA"/>
    <w:rsid w:val="650146B0"/>
    <w:rsid w:val="65A6031F"/>
    <w:rsid w:val="66CC39AD"/>
    <w:rsid w:val="67E91181"/>
    <w:rsid w:val="67F950CC"/>
    <w:rsid w:val="68123C7D"/>
    <w:rsid w:val="68355C39"/>
    <w:rsid w:val="6848224E"/>
    <w:rsid w:val="693D2DEE"/>
    <w:rsid w:val="69A91AB5"/>
    <w:rsid w:val="6A0B5D86"/>
    <w:rsid w:val="6A3947A1"/>
    <w:rsid w:val="6A79353F"/>
    <w:rsid w:val="6A7F7F98"/>
    <w:rsid w:val="6AB41E64"/>
    <w:rsid w:val="6B7A0443"/>
    <w:rsid w:val="6B9162BD"/>
    <w:rsid w:val="6BCD311E"/>
    <w:rsid w:val="6C5F67A8"/>
    <w:rsid w:val="6CAB0564"/>
    <w:rsid w:val="6CCD5392"/>
    <w:rsid w:val="6D410B14"/>
    <w:rsid w:val="6D6738B9"/>
    <w:rsid w:val="6D7E620D"/>
    <w:rsid w:val="6EF971F8"/>
    <w:rsid w:val="6F5749D8"/>
    <w:rsid w:val="71F4027A"/>
    <w:rsid w:val="72D50222"/>
    <w:rsid w:val="72EB2968"/>
    <w:rsid w:val="72F66578"/>
    <w:rsid w:val="73287CE1"/>
    <w:rsid w:val="73F93742"/>
    <w:rsid w:val="74650DA2"/>
    <w:rsid w:val="74785C5B"/>
    <w:rsid w:val="74C36DCF"/>
    <w:rsid w:val="74C57DDD"/>
    <w:rsid w:val="75D92D49"/>
    <w:rsid w:val="764B3F39"/>
    <w:rsid w:val="766B44EF"/>
    <w:rsid w:val="774B77FA"/>
    <w:rsid w:val="77BF4626"/>
    <w:rsid w:val="79B25999"/>
    <w:rsid w:val="79B9038B"/>
    <w:rsid w:val="7A1B6770"/>
    <w:rsid w:val="7A3C6E0B"/>
    <w:rsid w:val="7B091F35"/>
    <w:rsid w:val="7C3E02B9"/>
    <w:rsid w:val="7F4F44E6"/>
    <w:rsid w:val="7F8A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5" w:lineRule="auto"/>
      <w:jc w:val="both"/>
    </w:pPr>
    <w:rPr>
      <w:rFonts w:ascii="仿宋_GB2312" w:hAnsi="Times New Roman" w:eastAsia="仿宋_GB2312" w:cs="Times New Roman"/>
      <w:spacing w:val="-3"/>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line="240" w:lineRule="auto"/>
      <w:jc w:val="left"/>
    </w:pPr>
    <w:rPr>
      <w:rFonts w:ascii="宋体" w:hAnsi="宋体" w:eastAsia="宋体" w:cs="宋体"/>
      <w:spacing w:val="0"/>
      <w:sz w:val="24"/>
      <w:szCs w:val="24"/>
    </w:rPr>
  </w:style>
  <w:style w:type="paragraph" w:styleId="3">
    <w:name w:val="Title"/>
    <w:basedOn w:val="1"/>
    <w:next w:val="1"/>
    <w:link w:val="6"/>
    <w:qFormat/>
    <w:uiPriority w:val="10"/>
    <w:pPr>
      <w:spacing w:before="240" w:after="60"/>
      <w:jc w:val="center"/>
      <w:outlineLvl w:val="0"/>
    </w:pPr>
    <w:rPr>
      <w:rFonts w:asciiTheme="majorHAnsi" w:hAnsiTheme="majorHAnsi" w:eastAsiaTheme="majorEastAsia" w:cstheme="majorBidi"/>
      <w:b/>
      <w:bCs/>
    </w:rPr>
  </w:style>
  <w:style w:type="character" w:customStyle="1" w:styleId="6">
    <w:name w:val="标题 字符"/>
    <w:basedOn w:val="5"/>
    <w:link w:val="3"/>
    <w:qFormat/>
    <w:uiPriority w:val="10"/>
    <w:rPr>
      <w:rFonts w:asciiTheme="majorHAnsi" w:hAnsiTheme="majorHAnsi" w:eastAsiaTheme="majorEastAsia" w:cstheme="majorBidi"/>
      <w:b/>
      <w:bCs/>
      <w:spacing w:val="-3"/>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517</Words>
  <Characters>2947</Characters>
  <Lines>24</Lines>
  <Paragraphs>6</Paragraphs>
  <TotalTime>176</TotalTime>
  <ScaleCrop>false</ScaleCrop>
  <LinksUpToDate>false</LinksUpToDate>
  <CharactersWithSpaces>3458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2020-06-09T02:01:00Z</dcterms:created>
  <dc:creator>沈洪澜</dc:creator>
  <cp:lastModifiedBy>admin</cp:lastModifiedBy>
  <dcterms:modified xsi:type="dcterms:W3CDTF">2021-05-08T01:08:48Z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